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0C4" w:rsidRPr="002D7AEB" w:rsidRDefault="00FA20C4" w:rsidP="00FA20C4">
      <w:pPr>
        <w:jc w:val="center"/>
        <w:rPr>
          <w:b/>
          <w:sz w:val="22"/>
          <w:szCs w:val="22"/>
        </w:rPr>
      </w:pPr>
      <w:r w:rsidRPr="002D7AEB">
        <w:rPr>
          <w:b/>
          <w:sz w:val="22"/>
          <w:szCs w:val="22"/>
        </w:rPr>
        <w:t>ДОГОВОР КУПЛИ-ПРОДАЖИ</w:t>
      </w:r>
    </w:p>
    <w:p w:rsidR="00FA20C4" w:rsidRPr="002D7AEB" w:rsidRDefault="00FA20C4" w:rsidP="00FA20C4">
      <w:pPr>
        <w:rPr>
          <w:sz w:val="22"/>
          <w:szCs w:val="22"/>
        </w:rPr>
      </w:pPr>
      <w:r w:rsidRPr="002D7AEB">
        <w:rPr>
          <w:sz w:val="22"/>
          <w:szCs w:val="22"/>
        </w:rPr>
        <w:t xml:space="preserve">   </w:t>
      </w:r>
    </w:p>
    <w:p w:rsidR="00FA20C4" w:rsidRPr="002D7AEB" w:rsidRDefault="00FA20C4" w:rsidP="00FA20C4">
      <w:pPr>
        <w:rPr>
          <w:sz w:val="22"/>
          <w:szCs w:val="22"/>
        </w:rPr>
      </w:pPr>
      <w:r w:rsidRPr="002D7AEB">
        <w:rPr>
          <w:sz w:val="22"/>
          <w:szCs w:val="22"/>
        </w:rPr>
        <w:t xml:space="preserve">   г. </w:t>
      </w:r>
      <w:r w:rsidR="00832AF1">
        <w:rPr>
          <w:sz w:val="22"/>
          <w:szCs w:val="22"/>
        </w:rPr>
        <w:t>Тамбов</w:t>
      </w:r>
      <w:r w:rsidRPr="002D7AEB">
        <w:rPr>
          <w:sz w:val="22"/>
          <w:szCs w:val="22"/>
        </w:rPr>
        <w:t xml:space="preserve">                           </w:t>
      </w:r>
      <w:r w:rsidRPr="002D7AEB">
        <w:rPr>
          <w:sz w:val="22"/>
          <w:szCs w:val="22"/>
        </w:rPr>
        <w:tab/>
      </w:r>
      <w:r w:rsidRPr="002D7AEB">
        <w:rPr>
          <w:sz w:val="22"/>
          <w:szCs w:val="22"/>
        </w:rPr>
        <w:tab/>
      </w:r>
      <w:r w:rsidRPr="002D7AEB">
        <w:rPr>
          <w:sz w:val="22"/>
          <w:szCs w:val="22"/>
        </w:rPr>
        <w:tab/>
      </w:r>
      <w:r w:rsidRPr="002D7AEB">
        <w:rPr>
          <w:sz w:val="22"/>
          <w:szCs w:val="22"/>
        </w:rPr>
        <w:tab/>
        <w:t xml:space="preserve"> </w:t>
      </w:r>
      <w:r w:rsidR="00832AF1">
        <w:rPr>
          <w:sz w:val="22"/>
          <w:szCs w:val="22"/>
        </w:rPr>
        <w:t xml:space="preserve">                               </w:t>
      </w:r>
      <w:proofErr w:type="gramStart"/>
      <w:r w:rsidR="00832AF1">
        <w:rPr>
          <w:sz w:val="22"/>
          <w:szCs w:val="22"/>
        </w:rPr>
        <w:t xml:space="preserve">   «</w:t>
      </w:r>
      <w:proofErr w:type="gramEnd"/>
      <w:r w:rsidR="00832AF1">
        <w:rPr>
          <w:sz w:val="22"/>
          <w:szCs w:val="22"/>
        </w:rPr>
        <w:t>___» ________</w:t>
      </w:r>
      <w:r w:rsidRPr="002D7AEB">
        <w:rPr>
          <w:sz w:val="22"/>
          <w:szCs w:val="22"/>
        </w:rPr>
        <w:t xml:space="preserve"> 202</w:t>
      </w:r>
      <w:r>
        <w:rPr>
          <w:sz w:val="22"/>
          <w:szCs w:val="22"/>
        </w:rPr>
        <w:t>3</w:t>
      </w:r>
      <w:r w:rsidRPr="002D7AEB">
        <w:rPr>
          <w:sz w:val="22"/>
          <w:szCs w:val="22"/>
        </w:rPr>
        <w:t xml:space="preserve"> года</w:t>
      </w:r>
    </w:p>
    <w:p w:rsidR="00FA20C4" w:rsidRPr="002D7AEB" w:rsidRDefault="00FA20C4" w:rsidP="00FA20C4">
      <w:pPr>
        <w:rPr>
          <w:sz w:val="22"/>
          <w:szCs w:val="22"/>
        </w:rPr>
      </w:pPr>
      <w:r w:rsidRPr="002D7AEB">
        <w:rPr>
          <w:sz w:val="22"/>
          <w:szCs w:val="22"/>
        </w:rPr>
        <w:t xml:space="preserve">   </w:t>
      </w:r>
    </w:p>
    <w:p w:rsidR="00FA20C4" w:rsidRPr="0094261C" w:rsidRDefault="0094261C" w:rsidP="00FA20C4">
      <w:pPr>
        <w:ind w:firstLine="708"/>
        <w:jc w:val="both"/>
        <w:rPr>
          <w:sz w:val="22"/>
          <w:szCs w:val="22"/>
        </w:rPr>
      </w:pPr>
      <w:r w:rsidRPr="0094261C">
        <w:rPr>
          <w:sz w:val="22"/>
          <w:szCs w:val="22"/>
        </w:rPr>
        <w:t xml:space="preserve">Погорелый Виктор Михайлович Финансовый управляющий имуществом должника Мордовина Игоря Юрьевича (08.06.1964 года рождения, место рождения: г. Торжок </w:t>
      </w:r>
      <w:proofErr w:type="spellStart"/>
      <w:r w:rsidRPr="0094261C">
        <w:rPr>
          <w:sz w:val="22"/>
          <w:szCs w:val="22"/>
        </w:rPr>
        <w:t>Торжокского</w:t>
      </w:r>
      <w:proofErr w:type="spellEnd"/>
      <w:r w:rsidRPr="0094261C">
        <w:rPr>
          <w:sz w:val="22"/>
          <w:szCs w:val="22"/>
        </w:rPr>
        <w:t xml:space="preserve"> района Калининской области, место жительства: 392524, Тамбовская область, Тамбовский район, с. </w:t>
      </w:r>
      <w:proofErr w:type="spellStart"/>
      <w:r w:rsidRPr="0094261C">
        <w:rPr>
          <w:sz w:val="22"/>
          <w:szCs w:val="22"/>
        </w:rPr>
        <w:t>Покрово</w:t>
      </w:r>
      <w:proofErr w:type="spellEnd"/>
      <w:r w:rsidRPr="0094261C">
        <w:rPr>
          <w:sz w:val="22"/>
          <w:szCs w:val="22"/>
        </w:rPr>
        <w:t xml:space="preserve">-Пригородное, ул. Ломоносова, д. 6, кв. 1, ИНН 683206985562, СНИЛС 027-944-036 66), действующий на основании Решения Арбитражного суда Тамбовской области от 19.01.2023 г. по делу №А64-1219/2022 именуемый в дальнейшем организатор торгов с одной стороны и ______ </w:t>
      </w:r>
      <w:r w:rsidR="00FA20C4" w:rsidRPr="0094261C">
        <w:rPr>
          <w:sz w:val="22"/>
          <w:szCs w:val="22"/>
        </w:rPr>
        <w:t>именуемый в дальнейшем «Покупатель», с другой стороны,  при совместном упоминании именуемые «Сторон</w:t>
      </w:r>
      <w:r w:rsidR="00832AF1" w:rsidRPr="0094261C">
        <w:rPr>
          <w:sz w:val="22"/>
          <w:szCs w:val="22"/>
        </w:rPr>
        <w:t xml:space="preserve">ы», заключили настоящий договор </w:t>
      </w:r>
      <w:r w:rsidR="00FA20C4" w:rsidRPr="0094261C">
        <w:rPr>
          <w:sz w:val="22"/>
          <w:szCs w:val="22"/>
        </w:rPr>
        <w:t>(далее – Договор) о нижеследующем:</w:t>
      </w:r>
    </w:p>
    <w:p w:rsidR="00FA20C4" w:rsidRPr="002D7AEB" w:rsidRDefault="00FA20C4" w:rsidP="00FA20C4">
      <w:pPr>
        <w:rPr>
          <w:sz w:val="22"/>
          <w:szCs w:val="22"/>
        </w:rPr>
      </w:pPr>
      <w:r w:rsidRPr="002D7AEB">
        <w:rPr>
          <w:sz w:val="22"/>
          <w:szCs w:val="22"/>
        </w:rPr>
        <w:t xml:space="preserve">   </w:t>
      </w:r>
    </w:p>
    <w:p w:rsidR="00FA20C4" w:rsidRDefault="00FA20C4" w:rsidP="00FA20C4">
      <w:pPr>
        <w:jc w:val="center"/>
        <w:rPr>
          <w:sz w:val="22"/>
          <w:szCs w:val="22"/>
        </w:rPr>
      </w:pPr>
      <w:r w:rsidRPr="002D7AEB">
        <w:rPr>
          <w:b/>
          <w:sz w:val="22"/>
          <w:szCs w:val="22"/>
        </w:rPr>
        <w:t>1. ПРЕДМЕТ ДОГОВОРА</w:t>
      </w:r>
      <w:r w:rsidRPr="002D7AEB">
        <w:rPr>
          <w:sz w:val="22"/>
          <w:szCs w:val="22"/>
        </w:rPr>
        <w:t xml:space="preserve">   </w:t>
      </w:r>
    </w:p>
    <w:p w:rsidR="00FA20C4" w:rsidRPr="002D7AEB" w:rsidRDefault="00FA20C4" w:rsidP="00FA20C4">
      <w:pPr>
        <w:jc w:val="center"/>
        <w:rPr>
          <w:sz w:val="22"/>
          <w:szCs w:val="22"/>
        </w:rPr>
      </w:pPr>
    </w:p>
    <w:p w:rsidR="00FA20C4" w:rsidRPr="00832AF1" w:rsidRDefault="00FA20C4" w:rsidP="00FA20C4">
      <w:pPr>
        <w:pStyle w:val="a3"/>
        <w:ind w:firstLine="567"/>
        <w:jc w:val="both"/>
        <w:rPr>
          <w:sz w:val="22"/>
          <w:szCs w:val="22"/>
        </w:rPr>
      </w:pPr>
      <w:r w:rsidRPr="00832AF1">
        <w:rPr>
          <w:sz w:val="22"/>
          <w:szCs w:val="22"/>
        </w:rPr>
        <w:tab/>
        <w:t>1.1. В соответствии с условиями Договора «Продавец» прода</w:t>
      </w:r>
      <w:bookmarkStart w:id="0" w:name="_GoBack"/>
      <w:bookmarkEnd w:id="0"/>
      <w:r w:rsidRPr="00832AF1">
        <w:rPr>
          <w:sz w:val="22"/>
          <w:szCs w:val="22"/>
        </w:rPr>
        <w:t xml:space="preserve">ет, а «Покупатель» покупает следующее имущество: </w:t>
      </w:r>
      <w:r w:rsidR="00832AF1" w:rsidRPr="00832AF1">
        <w:rPr>
          <w:sz w:val="22"/>
          <w:szCs w:val="22"/>
        </w:rPr>
        <w:t xml:space="preserve">Лот №1. Гаражный бокс №33, площадью 19,9 </w:t>
      </w:r>
      <w:proofErr w:type="spellStart"/>
      <w:r w:rsidR="00832AF1" w:rsidRPr="00832AF1">
        <w:rPr>
          <w:sz w:val="22"/>
          <w:szCs w:val="22"/>
        </w:rPr>
        <w:t>кв.м</w:t>
      </w:r>
      <w:proofErr w:type="spellEnd"/>
      <w:r w:rsidR="00832AF1" w:rsidRPr="00832AF1">
        <w:rPr>
          <w:sz w:val="22"/>
          <w:szCs w:val="22"/>
        </w:rPr>
        <w:t xml:space="preserve">., с кадастровым номером 68:29:0201001:10916 расположенный по адресу: Тамбовская область, г. Тамбов, ул. Рылеева, гараж №33, </w:t>
      </w:r>
      <w:r w:rsidRPr="00832AF1">
        <w:rPr>
          <w:sz w:val="22"/>
          <w:szCs w:val="22"/>
        </w:rPr>
        <w:t xml:space="preserve">(далее – Имущество). </w:t>
      </w:r>
    </w:p>
    <w:p w:rsidR="00FA20C4" w:rsidRPr="002D7AEB" w:rsidRDefault="00FA20C4" w:rsidP="00FA20C4">
      <w:pPr>
        <w:ind w:firstLine="708"/>
        <w:jc w:val="both"/>
        <w:rPr>
          <w:sz w:val="22"/>
          <w:szCs w:val="22"/>
        </w:rPr>
      </w:pPr>
      <w:r w:rsidRPr="00D33F84">
        <w:rPr>
          <w:sz w:val="22"/>
          <w:szCs w:val="22"/>
        </w:rPr>
        <w:t>1.2. Имущество принадлежит «Продавцу</w:t>
      </w:r>
      <w:r w:rsidRPr="002D7AEB">
        <w:rPr>
          <w:sz w:val="22"/>
          <w:szCs w:val="22"/>
        </w:rPr>
        <w:t xml:space="preserve">» по праву собственности. </w:t>
      </w:r>
    </w:p>
    <w:p w:rsidR="00FA20C4" w:rsidRPr="002D7AEB" w:rsidRDefault="00FA20C4" w:rsidP="00FA20C4">
      <w:pPr>
        <w:widowControl w:val="0"/>
        <w:ind w:firstLine="708"/>
        <w:jc w:val="both"/>
        <w:rPr>
          <w:sz w:val="22"/>
          <w:szCs w:val="22"/>
        </w:rPr>
      </w:pPr>
      <w:r w:rsidRPr="002D7AEB">
        <w:rPr>
          <w:sz w:val="22"/>
          <w:szCs w:val="22"/>
        </w:rPr>
        <w:t>1.3. «Продавец» гарантирует, что до совершения Договора Имущество никому не продано,</w:t>
      </w:r>
      <w:r w:rsidRPr="002D7AEB">
        <w:rPr>
          <w:sz w:val="22"/>
          <w:szCs w:val="22"/>
        </w:rPr>
        <w:br/>
        <w:t>в споре под арестом и запретом не состоит и свободно от любых прав третьих лиц.</w:t>
      </w:r>
    </w:p>
    <w:p w:rsidR="00FA20C4" w:rsidRPr="002D7AEB" w:rsidRDefault="00FA20C4" w:rsidP="00FA20C4">
      <w:pPr>
        <w:jc w:val="both"/>
        <w:rPr>
          <w:sz w:val="22"/>
          <w:szCs w:val="22"/>
        </w:rPr>
      </w:pPr>
      <w:r w:rsidRPr="002D7AEB">
        <w:rPr>
          <w:sz w:val="22"/>
          <w:szCs w:val="22"/>
        </w:rPr>
        <w:t xml:space="preserve">    </w:t>
      </w:r>
    </w:p>
    <w:p w:rsidR="00FA20C4" w:rsidRDefault="00FA20C4" w:rsidP="00FA20C4">
      <w:pPr>
        <w:jc w:val="center"/>
        <w:rPr>
          <w:sz w:val="22"/>
          <w:szCs w:val="22"/>
        </w:rPr>
      </w:pPr>
      <w:r w:rsidRPr="002D7AEB">
        <w:rPr>
          <w:b/>
          <w:sz w:val="22"/>
          <w:szCs w:val="22"/>
        </w:rPr>
        <w:t>2. ЦЕНА И ПОРЯДОК РАСЧЕТОВ</w:t>
      </w:r>
      <w:r w:rsidRPr="002D7AEB">
        <w:rPr>
          <w:sz w:val="22"/>
          <w:szCs w:val="22"/>
        </w:rPr>
        <w:t xml:space="preserve">   </w:t>
      </w:r>
    </w:p>
    <w:p w:rsidR="00FA20C4" w:rsidRPr="002D7AEB" w:rsidRDefault="00FA20C4" w:rsidP="00FA20C4">
      <w:pPr>
        <w:jc w:val="center"/>
        <w:rPr>
          <w:sz w:val="22"/>
          <w:szCs w:val="22"/>
        </w:rPr>
      </w:pPr>
    </w:p>
    <w:p w:rsidR="00FA20C4" w:rsidRPr="002D7AEB" w:rsidRDefault="00FA20C4" w:rsidP="00FA20C4">
      <w:pPr>
        <w:pStyle w:val="1"/>
        <w:widowControl w:val="0"/>
        <w:tabs>
          <w:tab w:val="num" w:pos="720"/>
        </w:tabs>
        <w:ind w:left="0"/>
        <w:jc w:val="both"/>
        <w:rPr>
          <w:sz w:val="22"/>
          <w:szCs w:val="22"/>
        </w:rPr>
      </w:pPr>
      <w:r w:rsidRPr="002D7AEB">
        <w:rPr>
          <w:sz w:val="22"/>
          <w:szCs w:val="22"/>
        </w:rPr>
        <w:t xml:space="preserve">        </w:t>
      </w:r>
      <w:r w:rsidRPr="002D7AEB">
        <w:rPr>
          <w:sz w:val="22"/>
          <w:szCs w:val="22"/>
        </w:rPr>
        <w:tab/>
        <w:t xml:space="preserve">2.1. Цена Имущества составляет </w:t>
      </w:r>
      <w:r w:rsidR="00832AF1">
        <w:rPr>
          <w:b/>
          <w:sz w:val="22"/>
          <w:szCs w:val="22"/>
        </w:rPr>
        <w:t>______</w:t>
      </w:r>
      <w:r w:rsidRPr="00B92558">
        <w:rPr>
          <w:b/>
          <w:sz w:val="22"/>
          <w:szCs w:val="22"/>
        </w:rPr>
        <w:t xml:space="preserve"> (</w:t>
      </w:r>
      <w:r w:rsidR="00832AF1">
        <w:rPr>
          <w:b/>
          <w:sz w:val="22"/>
          <w:szCs w:val="22"/>
        </w:rPr>
        <w:t>_____________</w:t>
      </w:r>
      <w:r w:rsidRPr="00B92558">
        <w:rPr>
          <w:b/>
          <w:sz w:val="22"/>
          <w:szCs w:val="22"/>
        </w:rPr>
        <w:t xml:space="preserve"> тысяч) рублей.</w:t>
      </w:r>
    </w:p>
    <w:p w:rsidR="00FA20C4" w:rsidRPr="002D7AEB" w:rsidRDefault="00FA20C4" w:rsidP="00FA20C4">
      <w:pPr>
        <w:jc w:val="both"/>
        <w:rPr>
          <w:sz w:val="22"/>
          <w:szCs w:val="22"/>
        </w:rPr>
      </w:pPr>
      <w:r w:rsidRPr="002D7AEB">
        <w:rPr>
          <w:sz w:val="22"/>
          <w:szCs w:val="22"/>
        </w:rPr>
        <w:t xml:space="preserve">       </w:t>
      </w:r>
      <w:r w:rsidRPr="002D7AEB">
        <w:rPr>
          <w:sz w:val="22"/>
          <w:szCs w:val="22"/>
        </w:rPr>
        <w:tab/>
        <w:t>2.2. «Покупатель» несет все расходы, связанные с оформлением Договора, в соответствии</w:t>
      </w:r>
      <w:r w:rsidRPr="002D7AEB">
        <w:rPr>
          <w:sz w:val="22"/>
          <w:szCs w:val="22"/>
        </w:rPr>
        <w:br/>
        <w:t>с действующим законодательством.</w:t>
      </w:r>
    </w:p>
    <w:p w:rsidR="00FA20C4" w:rsidRPr="002D7AEB" w:rsidRDefault="00FA20C4" w:rsidP="00FA20C4">
      <w:pPr>
        <w:rPr>
          <w:sz w:val="22"/>
          <w:szCs w:val="22"/>
        </w:rPr>
      </w:pPr>
      <w:r w:rsidRPr="002D7AEB">
        <w:rPr>
          <w:sz w:val="22"/>
          <w:szCs w:val="22"/>
        </w:rPr>
        <w:t xml:space="preserve">   </w:t>
      </w:r>
    </w:p>
    <w:p w:rsidR="00FA20C4" w:rsidRDefault="00FA20C4" w:rsidP="00FA20C4">
      <w:pPr>
        <w:jc w:val="center"/>
        <w:rPr>
          <w:b/>
          <w:sz w:val="22"/>
          <w:szCs w:val="22"/>
        </w:rPr>
      </w:pPr>
      <w:r w:rsidRPr="002D7AEB">
        <w:rPr>
          <w:b/>
          <w:sz w:val="22"/>
          <w:szCs w:val="22"/>
        </w:rPr>
        <w:t xml:space="preserve">3. СРОК ДЕЙСТВИЯ ДОГОВОРА   </w:t>
      </w:r>
    </w:p>
    <w:p w:rsidR="00FA20C4" w:rsidRPr="002D7AEB" w:rsidRDefault="00FA20C4" w:rsidP="00FA20C4">
      <w:pPr>
        <w:jc w:val="center"/>
        <w:rPr>
          <w:b/>
          <w:sz w:val="22"/>
          <w:szCs w:val="22"/>
        </w:rPr>
      </w:pPr>
    </w:p>
    <w:p w:rsidR="00FA20C4" w:rsidRPr="00833C95" w:rsidRDefault="00FA20C4" w:rsidP="00FA20C4">
      <w:pPr>
        <w:spacing w:line="252" w:lineRule="auto"/>
        <w:ind w:firstLine="708"/>
        <w:jc w:val="both"/>
        <w:rPr>
          <w:sz w:val="22"/>
          <w:szCs w:val="22"/>
        </w:rPr>
      </w:pPr>
      <w:r w:rsidRPr="00833C95">
        <w:rPr>
          <w:sz w:val="22"/>
          <w:szCs w:val="22"/>
        </w:rPr>
        <w:t>3.1. Договор</w:t>
      </w:r>
      <w:r>
        <w:rPr>
          <w:sz w:val="22"/>
          <w:szCs w:val="22"/>
        </w:rPr>
        <w:t xml:space="preserve"> </w:t>
      </w:r>
      <w:r w:rsidRPr="00833C95">
        <w:rPr>
          <w:sz w:val="22"/>
          <w:szCs w:val="22"/>
        </w:rPr>
        <w:t xml:space="preserve">вступает в силу с даты </w:t>
      </w:r>
      <w:r>
        <w:rPr>
          <w:sz w:val="22"/>
          <w:szCs w:val="22"/>
        </w:rPr>
        <w:t xml:space="preserve">подписания </w:t>
      </w:r>
      <w:r w:rsidRPr="00833C95">
        <w:rPr>
          <w:sz w:val="22"/>
          <w:szCs w:val="22"/>
        </w:rPr>
        <w:t>и действует до полного выполнения Сторонами своих обязательств по нему.</w:t>
      </w:r>
    </w:p>
    <w:p w:rsidR="00FA20C4" w:rsidRPr="00833C95" w:rsidRDefault="00FA20C4" w:rsidP="00FA20C4">
      <w:pPr>
        <w:rPr>
          <w:sz w:val="22"/>
          <w:szCs w:val="22"/>
        </w:rPr>
      </w:pPr>
      <w:r w:rsidRPr="00833C95">
        <w:rPr>
          <w:sz w:val="22"/>
          <w:szCs w:val="22"/>
        </w:rPr>
        <w:t xml:space="preserve">   </w:t>
      </w:r>
    </w:p>
    <w:p w:rsidR="00FA20C4" w:rsidRDefault="00FA20C4" w:rsidP="00FA20C4">
      <w:pPr>
        <w:widowControl w:val="0"/>
        <w:jc w:val="center"/>
        <w:rPr>
          <w:sz w:val="22"/>
          <w:szCs w:val="22"/>
        </w:rPr>
      </w:pPr>
      <w:r w:rsidRPr="00833C95">
        <w:rPr>
          <w:b/>
          <w:sz w:val="22"/>
          <w:szCs w:val="22"/>
        </w:rPr>
        <w:t>4. ПЕРЕДАЧА ИМУЩЕСТВА</w:t>
      </w:r>
      <w:r w:rsidRPr="00833C95">
        <w:rPr>
          <w:sz w:val="22"/>
          <w:szCs w:val="22"/>
        </w:rPr>
        <w:t xml:space="preserve">   </w:t>
      </w:r>
    </w:p>
    <w:p w:rsidR="00FA20C4" w:rsidRPr="00833C95" w:rsidRDefault="00FA20C4" w:rsidP="00FA20C4">
      <w:pPr>
        <w:widowControl w:val="0"/>
        <w:jc w:val="center"/>
        <w:rPr>
          <w:sz w:val="22"/>
          <w:szCs w:val="22"/>
        </w:rPr>
      </w:pPr>
    </w:p>
    <w:p w:rsidR="00FA20C4" w:rsidRPr="007D622A" w:rsidRDefault="00FA20C4" w:rsidP="00FA20C4">
      <w:pPr>
        <w:widowControl w:val="0"/>
        <w:jc w:val="both"/>
        <w:rPr>
          <w:sz w:val="22"/>
          <w:szCs w:val="22"/>
        </w:rPr>
      </w:pPr>
      <w:r w:rsidRPr="007D622A">
        <w:rPr>
          <w:sz w:val="22"/>
          <w:szCs w:val="22"/>
        </w:rPr>
        <w:t xml:space="preserve">        4.1. Передача Имущества </w:t>
      </w:r>
      <w:r>
        <w:rPr>
          <w:sz w:val="22"/>
          <w:szCs w:val="22"/>
        </w:rPr>
        <w:t xml:space="preserve">финансовым </w:t>
      </w:r>
      <w:r w:rsidRPr="007D622A">
        <w:rPr>
          <w:sz w:val="22"/>
          <w:szCs w:val="22"/>
        </w:rPr>
        <w:t>управляющим и принятие его Победителем торгов осуществляются по передаточному акту, подписываемому сторонами и оформляемому в соответствии с законодательством Российской Федерации</w:t>
      </w:r>
    </w:p>
    <w:p w:rsidR="00FA20C4" w:rsidRPr="007D622A" w:rsidRDefault="00FA20C4" w:rsidP="00FA20C4">
      <w:pPr>
        <w:widowControl w:val="0"/>
        <w:jc w:val="both"/>
        <w:rPr>
          <w:sz w:val="22"/>
          <w:szCs w:val="22"/>
        </w:rPr>
      </w:pPr>
    </w:p>
    <w:p w:rsidR="00FA20C4" w:rsidRDefault="00FA20C4" w:rsidP="00FA20C4">
      <w:pPr>
        <w:widowControl w:val="0"/>
        <w:jc w:val="center"/>
        <w:rPr>
          <w:sz w:val="22"/>
          <w:szCs w:val="22"/>
        </w:rPr>
      </w:pPr>
      <w:r w:rsidRPr="00833C95">
        <w:rPr>
          <w:b/>
          <w:sz w:val="22"/>
          <w:szCs w:val="22"/>
        </w:rPr>
        <w:t>5. ВОЗНИКНОВЕНИЕ ПРАВА СОБСТВЕННОСТИ</w:t>
      </w:r>
      <w:r w:rsidRPr="00833C95">
        <w:rPr>
          <w:sz w:val="22"/>
          <w:szCs w:val="22"/>
        </w:rPr>
        <w:t xml:space="preserve">  </w:t>
      </w:r>
    </w:p>
    <w:p w:rsidR="00FA20C4" w:rsidRPr="00833C95" w:rsidRDefault="00FA20C4" w:rsidP="00FA20C4">
      <w:pPr>
        <w:widowControl w:val="0"/>
        <w:jc w:val="center"/>
        <w:rPr>
          <w:sz w:val="22"/>
          <w:szCs w:val="22"/>
        </w:rPr>
      </w:pPr>
      <w:r w:rsidRPr="00833C95">
        <w:rPr>
          <w:sz w:val="22"/>
          <w:szCs w:val="22"/>
        </w:rPr>
        <w:t xml:space="preserve"> </w:t>
      </w:r>
    </w:p>
    <w:p w:rsidR="00FA20C4" w:rsidRPr="00833C95" w:rsidRDefault="00FA20C4" w:rsidP="00FA20C4">
      <w:pPr>
        <w:widowControl w:val="0"/>
        <w:ind w:firstLine="708"/>
        <w:jc w:val="both"/>
        <w:rPr>
          <w:sz w:val="22"/>
          <w:szCs w:val="22"/>
        </w:rPr>
      </w:pPr>
      <w:r w:rsidRPr="00833C95">
        <w:rPr>
          <w:sz w:val="22"/>
          <w:szCs w:val="22"/>
        </w:rPr>
        <w:t>5.</w:t>
      </w:r>
      <w:r>
        <w:rPr>
          <w:sz w:val="22"/>
          <w:szCs w:val="22"/>
        </w:rPr>
        <w:t>1</w:t>
      </w:r>
      <w:r w:rsidRPr="00833C95">
        <w:rPr>
          <w:sz w:val="22"/>
          <w:szCs w:val="22"/>
        </w:rPr>
        <w:t>. Право собственности возникает у «Покупателя» с момента государственной регистрации Договора.</w:t>
      </w:r>
    </w:p>
    <w:p w:rsidR="00FA20C4" w:rsidRPr="00833C95" w:rsidRDefault="00FA20C4" w:rsidP="00FA20C4">
      <w:pPr>
        <w:widowControl w:val="0"/>
        <w:ind w:firstLine="708"/>
        <w:jc w:val="both"/>
        <w:rPr>
          <w:sz w:val="22"/>
          <w:szCs w:val="22"/>
        </w:rPr>
      </w:pPr>
      <w:r w:rsidRPr="00833C95">
        <w:rPr>
          <w:sz w:val="22"/>
          <w:szCs w:val="22"/>
        </w:rPr>
        <w:t>5.</w:t>
      </w:r>
      <w:r>
        <w:rPr>
          <w:sz w:val="22"/>
          <w:szCs w:val="22"/>
        </w:rPr>
        <w:t>2</w:t>
      </w:r>
      <w:r w:rsidRPr="00833C95">
        <w:rPr>
          <w:sz w:val="22"/>
          <w:szCs w:val="22"/>
        </w:rPr>
        <w:t>. Риск случайной гибели или порчи Имущества до момента, определенного</w:t>
      </w:r>
      <w:r w:rsidRPr="00833C95">
        <w:rPr>
          <w:sz w:val="22"/>
          <w:szCs w:val="22"/>
        </w:rPr>
        <w:br/>
        <w:t xml:space="preserve">в </w:t>
      </w:r>
      <w:r>
        <w:rPr>
          <w:sz w:val="22"/>
          <w:szCs w:val="22"/>
        </w:rPr>
        <w:t>п.</w:t>
      </w:r>
      <w:r w:rsidRPr="00833C95">
        <w:rPr>
          <w:sz w:val="22"/>
          <w:szCs w:val="22"/>
        </w:rPr>
        <w:t xml:space="preserve"> 5.1</w:t>
      </w:r>
      <w:r>
        <w:rPr>
          <w:sz w:val="22"/>
          <w:szCs w:val="22"/>
        </w:rPr>
        <w:t xml:space="preserve">. </w:t>
      </w:r>
      <w:r w:rsidRPr="00833C95">
        <w:rPr>
          <w:sz w:val="22"/>
          <w:szCs w:val="22"/>
        </w:rPr>
        <w:t>Договора лежит на «Продавце».</w:t>
      </w:r>
    </w:p>
    <w:p w:rsidR="00FA20C4" w:rsidRDefault="00FA20C4" w:rsidP="00FA20C4">
      <w:pPr>
        <w:widowControl w:val="0"/>
        <w:jc w:val="center"/>
        <w:rPr>
          <w:b/>
          <w:sz w:val="22"/>
          <w:szCs w:val="22"/>
        </w:rPr>
      </w:pPr>
    </w:p>
    <w:p w:rsidR="00FA20C4" w:rsidRDefault="00FA20C4" w:rsidP="00FA20C4">
      <w:pPr>
        <w:widowControl w:val="0"/>
        <w:jc w:val="center"/>
        <w:rPr>
          <w:sz w:val="22"/>
          <w:szCs w:val="22"/>
        </w:rPr>
      </w:pPr>
      <w:r w:rsidRPr="00833C95">
        <w:rPr>
          <w:b/>
          <w:sz w:val="22"/>
          <w:szCs w:val="22"/>
        </w:rPr>
        <w:t>6. ПРАВА И ОБЯЗАННОСТИ СТОРОН</w:t>
      </w:r>
      <w:r w:rsidRPr="00833C95">
        <w:rPr>
          <w:sz w:val="22"/>
          <w:szCs w:val="22"/>
        </w:rPr>
        <w:t xml:space="preserve">   </w:t>
      </w:r>
    </w:p>
    <w:p w:rsidR="00FA20C4" w:rsidRPr="00833C95" w:rsidRDefault="00FA20C4" w:rsidP="00FA20C4">
      <w:pPr>
        <w:widowControl w:val="0"/>
        <w:jc w:val="center"/>
        <w:rPr>
          <w:sz w:val="22"/>
          <w:szCs w:val="22"/>
        </w:rPr>
      </w:pPr>
    </w:p>
    <w:p w:rsidR="00FA20C4" w:rsidRPr="00833C95" w:rsidRDefault="00FA20C4" w:rsidP="00FA20C4">
      <w:pPr>
        <w:ind w:firstLine="708"/>
        <w:jc w:val="both"/>
        <w:rPr>
          <w:b/>
          <w:sz w:val="22"/>
          <w:szCs w:val="22"/>
        </w:rPr>
      </w:pPr>
      <w:r w:rsidRPr="00833C95">
        <w:rPr>
          <w:b/>
          <w:sz w:val="22"/>
          <w:szCs w:val="22"/>
        </w:rPr>
        <w:t>6.1. «Продавец» обязан:</w:t>
      </w:r>
    </w:p>
    <w:p w:rsidR="00FA20C4" w:rsidRPr="00833C95" w:rsidRDefault="00FA20C4" w:rsidP="00FA20C4">
      <w:pPr>
        <w:ind w:firstLine="708"/>
        <w:jc w:val="both"/>
        <w:rPr>
          <w:sz w:val="22"/>
          <w:szCs w:val="22"/>
        </w:rPr>
      </w:pPr>
      <w:r w:rsidRPr="00833C95">
        <w:rPr>
          <w:sz w:val="22"/>
          <w:szCs w:val="22"/>
        </w:rPr>
        <w:t>6.1.1. Обеспечить явку своего уполномоченного представителя для государственной регистрации Договора и передать необходимые документы.</w:t>
      </w:r>
    </w:p>
    <w:p w:rsidR="00FA20C4" w:rsidRPr="00833C95" w:rsidRDefault="00FA20C4" w:rsidP="00FA20C4">
      <w:pPr>
        <w:widowControl w:val="0"/>
        <w:ind w:firstLine="708"/>
        <w:jc w:val="both"/>
        <w:rPr>
          <w:b/>
          <w:sz w:val="22"/>
          <w:szCs w:val="22"/>
        </w:rPr>
      </w:pPr>
      <w:r w:rsidRPr="00833C95">
        <w:rPr>
          <w:b/>
          <w:sz w:val="22"/>
          <w:szCs w:val="22"/>
        </w:rPr>
        <w:t>6.2. «Покупатель» обязан:</w:t>
      </w:r>
    </w:p>
    <w:p w:rsidR="00FA20C4" w:rsidRPr="00833C95" w:rsidRDefault="00FA20C4" w:rsidP="00FA20C4">
      <w:pPr>
        <w:widowControl w:val="0"/>
        <w:ind w:firstLine="708"/>
        <w:jc w:val="both"/>
        <w:rPr>
          <w:sz w:val="22"/>
          <w:szCs w:val="22"/>
        </w:rPr>
      </w:pPr>
      <w:r w:rsidRPr="00833C95">
        <w:rPr>
          <w:sz w:val="22"/>
          <w:szCs w:val="22"/>
        </w:rPr>
        <w:t xml:space="preserve">6.2.1. Оплатить Имущество в полном объеме (п. 2.1 Договора) путем безналичного перечисления средств на расчетный счет «Продавца» в течение </w:t>
      </w:r>
      <w:r>
        <w:rPr>
          <w:sz w:val="22"/>
          <w:szCs w:val="22"/>
        </w:rPr>
        <w:t xml:space="preserve">тридцати </w:t>
      </w:r>
      <w:r w:rsidRPr="00833C95">
        <w:rPr>
          <w:sz w:val="22"/>
          <w:szCs w:val="22"/>
        </w:rPr>
        <w:t>дней с даты подписания Договора.</w:t>
      </w:r>
    </w:p>
    <w:p w:rsidR="00FA20C4" w:rsidRPr="00833C95" w:rsidRDefault="00FA20C4" w:rsidP="00FA20C4">
      <w:pPr>
        <w:widowControl w:val="0"/>
        <w:ind w:firstLine="708"/>
        <w:jc w:val="both"/>
        <w:rPr>
          <w:sz w:val="22"/>
          <w:szCs w:val="22"/>
        </w:rPr>
      </w:pPr>
      <w:r w:rsidRPr="00833C95">
        <w:rPr>
          <w:sz w:val="22"/>
          <w:szCs w:val="22"/>
        </w:rPr>
        <w:t xml:space="preserve">6.2.2. Нести все расходы, связанные с государственной регистрацией Договора. </w:t>
      </w:r>
    </w:p>
    <w:p w:rsidR="00FA20C4" w:rsidRPr="00833C95" w:rsidRDefault="00FA20C4" w:rsidP="00FA20C4">
      <w:pPr>
        <w:widowControl w:val="0"/>
        <w:rPr>
          <w:sz w:val="22"/>
          <w:szCs w:val="22"/>
        </w:rPr>
      </w:pPr>
    </w:p>
    <w:p w:rsidR="00FA20C4" w:rsidRDefault="00FA20C4" w:rsidP="00FA20C4">
      <w:pPr>
        <w:widowControl w:val="0"/>
        <w:jc w:val="center"/>
        <w:rPr>
          <w:b/>
          <w:sz w:val="22"/>
          <w:szCs w:val="22"/>
        </w:rPr>
      </w:pPr>
      <w:r w:rsidRPr="00833C95">
        <w:rPr>
          <w:b/>
          <w:sz w:val="22"/>
          <w:szCs w:val="22"/>
        </w:rPr>
        <w:t>7. ОТВЕТСТВЕННОСТЬ СТОРОН</w:t>
      </w:r>
    </w:p>
    <w:p w:rsidR="00FA20C4" w:rsidRPr="00833C95" w:rsidRDefault="00FA20C4" w:rsidP="00FA20C4">
      <w:pPr>
        <w:widowControl w:val="0"/>
        <w:jc w:val="center"/>
        <w:rPr>
          <w:sz w:val="22"/>
          <w:szCs w:val="22"/>
        </w:rPr>
      </w:pPr>
      <w:r w:rsidRPr="00833C95">
        <w:rPr>
          <w:sz w:val="22"/>
          <w:szCs w:val="22"/>
        </w:rPr>
        <w:t xml:space="preserve">   </w:t>
      </w:r>
    </w:p>
    <w:p w:rsidR="00FA20C4" w:rsidRPr="00833C95" w:rsidRDefault="00FA20C4" w:rsidP="00FA20C4">
      <w:pPr>
        <w:widowControl w:val="0"/>
        <w:ind w:firstLine="708"/>
        <w:jc w:val="both"/>
        <w:rPr>
          <w:sz w:val="22"/>
          <w:szCs w:val="22"/>
        </w:rPr>
      </w:pPr>
      <w:r w:rsidRPr="00833C95">
        <w:rPr>
          <w:sz w:val="22"/>
          <w:szCs w:val="22"/>
        </w:rPr>
        <w:t>7.1. За неисполнение или ненадлежащее исполнение Договора, его изменение или расторжение в одностороннем порядке, виновная сторона возмещает другой стороне убытки в размере 0,1% (Одной десятой) процента от цены Договора (п. 2.1 Договора).</w:t>
      </w:r>
    </w:p>
    <w:p w:rsidR="00FA20C4" w:rsidRPr="00833C95" w:rsidRDefault="00FA20C4" w:rsidP="00FA20C4">
      <w:pPr>
        <w:widowControl w:val="0"/>
        <w:ind w:firstLine="708"/>
        <w:jc w:val="both"/>
        <w:rPr>
          <w:sz w:val="22"/>
          <w:szCs w:val="22"/>
        </w:rPr>
      </w:pPr>
      <w:r w:rsidRPr="00833C95">
        <w:rPr>
          <w:sz w:val="22"/>
          <w:szCs w:val="22"/>
        </w:rPr>
        <w:t>7.2. При нарушении срока оплаты цены Имущества Покупатель уплачивает Продавцу неустойку в размере 0,1% (Одной десятой) процента от цены Договора (п. 2.1 Договора) за каждый день просрочки.</w:t>
      </w:r>
    </w:p>
    <w:p w:rsidR="00FA20C4" w:rsidRPr="00833C95" w:rsidRDefault="00FA20C4" w:rsidP="00FA20C4">
      <w:pPr>
        <w:ind w:firstLine="708"/>
        <w:jc w:val="both"/>
        <w:rPr>
          <w:sz w:val="22"/>
          <w:szCs w:val="22"/>
        </w:rPr>
      </w:pPr>
      <w:r w:rsidRPr="00833C95">
        <w:rPr>
          <w:sz w:val="22"/>
          <w:szCs w:val="22"/>
        </w:rPr>
        <w:t>7.3. Во всем остальном, что не предусмотрено Договором, Стороны руководствуются действующим законодательством РФ.</w:t>
      </w:r>
    </w:p>
    <w:p w:rsidR="00FA20C4" w:rsidRPr="00833C95" w:rsidRDefault="00FA20C4" w:rsidP="00FA20C4">
      <w:pPr>
        <w:rPr>
          <w:sz w:val="22"/>
          <w:szCs w:val="22"/>
        </w:rPr>
      </w:pPr>
      <w:r w:rsidRPr="00833C95">
        <w:rPr>
          <w:sz w:val="22"/>
          <w:szCs w:val="22"/>
        </w:rPr>
        <w:t xml:space="preserve">    </w:t>
      </w:r>
    </w:p>
    <w:p w:rsidR="00FA20C4" w:rsidRDefault="00FA20C4" w:rsidP="00FA20C4">
      <w:pPr>
        <w:jc w:val="center"/>
        <w:rPr>
          <w:sz w:val="22"/>
          <w:szCs w:val="22"/>
        </w:rPr>
      </w:pPr>
      <w:r w:rsidRPr="00833C95">
        <w:rPr>
          <w:b/>
          <w:sz w:val="22"/>
          <w:szCs w:val="22"/>
        </w:rPr>
        <w:t>8. РАЗРЕШЕНИЕ СПОРОВ</w:t>
      </w:r>
      <w:r w:rsidRPr="00833C95">
        <w:rPr>
          <w:sz w:val="22"/>
          <w:szCs w:val="22"/>
        </w:rPr>
        <w:t xml:space="preserve">   </w:t>
      </w:r>
    </w:p>
    <w:p w:rsidR="00FA20C4" w:rsidRPr="00833C95" w:rsidRDefault="00FA20C4" w:rsidP="00FA20C4">
      <w:pPr>
        <w:jc w:val="center"/>
        <w:rPr>
          <w:sz w:val="22"/>
          <w:szCs w:val="22"/>
        </w:rPr>
      </w:pPr>
    </w:p>
    <w:p w:rsidR="00FA20C4" w:rsidRPr="00833C95" w:rsidRDefault="00FA20C4" w:rsidP="00FA20C4">
      <w:pPr>
        <w:ind w:firstLine="708"/>
        <w:jc w:val="both"/>
        <w:rPr>
          <w:sz w:val="22"/>
          <w:szCs w:val="22"/>
        </w:rPr>
      </w:pPr>
      <w:r w:rsidRPr="00833C95">
        <w:rPr>
          <w:sz w:val="22"/>
          <w:szCs w:val="22"/>
        </w:rPr>
        <w:t>8.1. Споры, вытекающие из Договора, подлежат рассмотрению в арбитражном суде в порядке, предусмотренном действующим законодательством РФ.</w:t>
      </w:r>
    </w:p>
    <w:p w:rsidR="00FA20C4" w:rsidRPr="00833C95" w:rsidRDefault="00FA20C4" w:rsidP="00FA20C4">
      <w:pPr>
        <w:rPr>
          <w:sz w:val="22"/>
          <w:szCs w:val="22"/>
        </w:rPr>
      </w:pPr>
      <w:r w:rsidRPr="00833C95">
        <w:rPr>
          <w:sz w:val="22"/>
          <w:szCs w:val="22"/>
        </w:rPr>
        <w:t xml:space="preserve">   </w:t>
      </w:r>
    </w:p>
    <w:p w:rsidR="00FA20C4" w:rsidRDefault="00FA20C4" w:rsidP="00FA20C4">
      <w:pPr>
        <w:jc w:val="center"/>
        <w:rPr>
          <w:sz w:val="22"/>
          <w:szCs w:val="22"/>
        </w:rPr>
      </w:pPr>
      <w:r w:rsidRPr="00833C95">
        <w:rPr>
          <w:b/>
          <w:sz w:val="22"/>
          <w:szCs w:val="22"/>
        </w:rPr>
        <w:t>9. ПРОЧИЕ УСЛОВИЯ</w:t>
      </w:r>
      <w:r w:rsidRPr="00833C95">
        <w:rPr>
          <w:sz w:val="22"/>
          <w:szCs w:val="22"/>
        </w:rPr>
        <w:t xml:space="preserve">   </w:t>
      </w:r>
    </w:p>
    <w:p w:rsidR="00FA20C4" w:rsidRPr="00833C95" w:rsidRDefault="00FA20C4" w:rsidP="00FA20C4">
      <w:pPr>
        <w:jc w:val="center"/>
        <w:rPr>
          <w:sz w:val="22"/>
          <w:szCs w:val="22"/>
        </w:rPr>
      </w:pPr>
    </w:p>
    <w:p w:rsidR="00FA20C4" w:rsidRPr="00833C95" w:rsidRDefault="00FA20C4" w:rsidP="00FA20C4">
      <w:pPr>
        <w:ind w:firstLine="708"/>
        <w:jc w:val="both"/>
        <w:rPr>
          <w:sz w:val="22"/>
          <w:szCs w:val="22"/>
        </w:rPr>
      </w:pPr>
      <w:r w:rsidRPr="00833C95">
        <w:rPr>
          <w:sz w:val="22"/>
          <w:szCs w:val="22"/>
        </w:rPr>
        <w:t>9.1. Изменения условий Договора, его расторжение и прекращение возможно только при письменном соглашении Сторон.</w:t>
      </w:r>
    </w:p>
    <w:p w:rsidR="00FA20C4" w:rsidRPr="00833C95" w:rsidRDefault="00FA20C4" w:rsidP="00FA20C4">
      <w:pPr>
        <w:ind w:firstLine="708"/>
        <w:jc w:val="both"/>
        <w:rPr>
          <w:sz w:val="22"/>
          <w:szCs w:val="22"/>
        </w:rPr>
      </w:pPr>
      <w:r w:rsidRPr="00833C95">
        <w:rPr>
          <w:sz w:val="22"/>
          <w:szCs w:val="22"/>
        </w:rPr>
        <w:t>9.2. Все дополнения и изменения к Договору должны быть составлены письменно</w:t>
      </w:r>
      <w:r>
        <w:rPr>
          <w:sz w:val="22"/>
          <w:szCs w:val="22"/>
        </w:rPr>
        <w:t xml:space="preserve"> </w:t>
      </w:r>
      <w:r w:rsidRPr="00833C95">
        <w:rPr>
          <w:sz w:val="22"/>
          <w:szCs w:val="22"/>
        </w:rPr>
        <w:t>и подписаны обеими Сторонами.</w:t>
      </w:r>
    </w:p>
    <w:p w:rsidR="00FA20C4" w:rsidRPr="00833C95" w:rsidRDefault="00FA20C4" w:rsidP="00FA20C4">
      <w:pPr>
        <w:ind w:firstLine="708"/>
        <w:jc w:val="both"/>
        <w:rPr>
          <w:sz w:val="22"/>
          <w:szCs w:val="22"/>
        </w:rPr>
      </w:pPr>
      <w:r w:rsidRPr="00833C95">
        <w:rPr>
          <w:sz w:val="22"/>
          <w:szCs w:val="22"/>
        </w:rPr>
        <w:t>9.3. Договор составлен в 3 (Трех) экземплярах, по одному для каждой из Сторон, третий экземпляр – для Управлении федеральной службы государственной регистр</w:t>
      </w:r>
      <w:r>
        <w:rPr>
          <w:sz w:val="22"/>
          <w:szCs w:val="22"/>
        </w:rPr>
        <w:t>ации, кадастра и картографии.</w:t>
      </w:r>
    </w:p>
    <w:p w:rsidR="00FA20C4" w:rsidRPr="00833C95" w:rsidRDefault="00FA20C4" w:rsidP="00FA20C4">
      <w:pPr>
        <w:jc w:val="both"/>
        <w:rPr>
          <w:sz w:val="22"/>
          <w:szCs w:val="22"/>
        </w:rPr>
      </w:pPr>
      <w:r w:rsidRPr="00833C95">
        <w:rPr>
          <w:sz w:val="22"/>
          <w:szCs w:val="22"/>
        </w:rPr>
        <w:t xml:space="preserve">   </w:t>
      </w:r>
    </w:p>
    <w:p w:rsidR="00FA20C4" w:rsidRPr="00833C95" w:rsidRDefault="00FA20C4" w:rsidP="00FA20C4">
      <w:pPr>
        <w:jc w:val="center"/>
        <w:rPr>
          <w:b/>
          <w:sz w:val="22"/>
          <w:szCs w:val="22"/>
        </w:rPr>
      </w:pPr>
      <w:r w:rsidRPr="00833C95">
        <w:rPr>
          <w:b/>
          <w:sz w:val="22"/>
          <w:szCs w:val="22"/>
        </w:rPr>
        <w:t>10. АДРЕСА И РЕКВИЗИТЫ СТОРОН:</w:t>
      </w:r>
    </w:p>
    <w:p w:rsidR="00FA20C4" w:rsidRDefault="00FA20C4" w:rsidP="00FA20C4">
      <w:pPr>
        <w:jc w:val="both"/>
        <w:rPr>
          <w:sz w:val="23"/>
          <w:szCs w:val="23"/>
        </w:rPr>
      </w:pPr>
      <w:r w:rsidRPr="00833C95">
        <w:rPr>
          <w:sz w:val="23"/>
          <w:szCs w:val="23"/>
        </w:rPr>
        <w:t xml:space="preserve">   </w:t>
      </w:r>
    </w:p>
    <w:tbl>
      <w:tblPr>
        <w:tblW w:w="10207" w:type="dxa"/>
        <w:tblInd w:w="-318" w:type="dxa"/>
        <w:tblLook w:val="01E0" w:firstRow="1" w:lastRow="1" w:firstColumn="1" w:lastColumn="1" w:noHBand="0" w:noVBand="0"/>
      </w:tblPr>
      <w:tblGrid>
        <w:gridCol w:w="5529"/>
        <w:gridCol w:w="4678"/>
      </w:tblGrid>
      <w:tr w:rsidR="00FA20C4" w:rsidRPr="00A14665" w:rsidTr="000E6FED">
        <w:tc>
          <w:tcPr>
            <w:tcW w:w="5529" w:type="dxa"/>
          </w:tcPr>
          <w:p w:rsidR="00FA20C4" w:rsidRPr="00187667" w:rsidRDefault="00FA20C4" w:rsidP="000E6FED">
            <w:pPr>
              <w:jc w:val="both"/>
            </w:pPr>
            <w:r w:rsidRPr="00187667">
              <w:rPr>
                <w:sz w:val="22"/>
                <w:szCs w:val="22"/>
              </w:rPr>
              <w:t xml:space="preserve">ПРОДАВЕЦ </w:t>
            </w:r>
          </w:p>
          <w:p w:rsidR="00FA20C4" w:rsidRPr="00187667" w:rsidRDefault="00FA20C4" w:rsidP="000E6FED">
            <w:pPr>
              <w:jc w:val="both"/>
            </w:pPr>
          </w:p>
        </w:tc>
        <w:tc>
          <w:tcPr>
            <w:tcW w:w="4678" w:type="dxa"/>
          </w:tcPr>
          <w:p w:rsidR="00FA20C4" w:rsidRPr="00187667" w:rsidRDefault="00FA20C4" w:rsidP="000E6FED">
            <w:pPr>
              <w:jc w:val="both"/>
            </w:pPr>
            <w:r w:rsidRPr="00187667">
              <w:rPr>
                <w:sz w:val="22"/>
                <w:szCs w:val="22"/>
              </w:rPr>
              <w:t xml:space="preserve">ПОКУПАТЕЛЬ </w:t>
            </w:r>
          </w:p>
        </w:tc>
      </w:tr>
      <w:tr w:rsidR="00FA20C4" w:rsidRPr="00A14665" w:rsidTr="000E6FED">
        <w:trPr>
          <w:gridAfter w:val="1"/>
          <w:wAfter w:w="4678" w:type="dxa"/>
        </w:trPr>
        <w:tc>
          <w:tcPr>
            <w:tcW w:w="5529" w:type="dxa"/>
          </w:tcPr>
          <w:p w:rsidR="00FA20C4" w:rsidRPr="006166F6" w:rsidRDefault="00FA20C4" w:rsidP="000E6FED">
            <w:pPr>
              <w:rPr>
                <w:sz w:val="22"/>
                <w:szCs w:val="22"/>
              </w:rPr>
            </w:pPr>
            <w:r w:rsidRPr="006166F6">
              <w:rPr>
                <w:sz w:val="22"/>
                <w:szCs w:val="22"/>
              </w:rPr>
              <w:t xml:space="preserve">Погорелый Виктор Михайлович </w:t>
            </w:r>
          </w:p>
        </w:tc>
      </w:tr>
      <w:tr w:rsidR="00FA20C4" w:rsidRPr="00A14665" w:rsidTr="000E6FED">
        <w:tc>
          <w:tcPr>
            <w:tcW w:w="5529" w:type="dxa"/>
          </w:tcPr>
          <w:p w:rsidR="00FA20C4" w:rsidRPr="006166F6" w:rsidRDefault="00FA20C4" w:rsidP="000E6FED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166F6">
              <w:rPr>
                <w:rFonts w:ascii="Times New Roman" w:hAnsi="Times New Roman" w:cs="Times New Roman"/>
                <w:sz w:val="22"/>
                <w:szCs w:val="22"/>
              </w:rPr>
              <w:t xml:space="preserve">Адрес: 162602, Вологодская обл., г. Череповец, ул. К.  Либкнехта, д. 41, оф. 6 </w:t>
            </w:r>
          </w:p>
          <w:p w:rsidR="00FA20C4" w:rsidRPr="006166F6" w:rsidRDefault="00FA20C4" w:rsidP="000E6FED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6166F6">
              <w:rPr>
                <w:color w:val="000000"/>
                <w:sz w:val="22"/>
                <w:szCs w:val="22"/>
              </w:rPr>
              <w:t>ФИЛИАЛ "ЦЕНТРАЛЬНЫЙ" ПАО "СОВКОМБАНК"</w:t>
            </w:r>
          </w:p>
          <w:p w:rsidR="00FA20C4" w:rsidRPr="006166F6" w:rsidRDefault="00FA20C4" w:rsidP="000E6FED">
            <w:pPr>
              <w:shd w:val="clear" w:color="auto" w:fill="FFFFFF"/>
              <w:rPr>
                <w:rFonts w:ascii="Arial" w:hAnsi="Arial" w:cs="Arial"/>
                <w:color w:val="2C2D2E"/>
                <w:sz w:val="22"/>
                <w:szCs w:val="22"/>
              </w:rPr>
            </w:pPr>
            <w:r w:rsidRPr="006166F6">
              <w:rPr>
                <w:color w:val="000000"/>
                <w:sz w:val="22"/>
                <w:szCs w:val="22"/>
              </w:rPr>
              <w:t>633011, РОССИЙСКАЯ ФЕДЕРАЦИЯ, НОВОСИБИРСКАЯ ОБЛ,</w:t>
            </w:r>
          </w:p>
          <w:p w:rsidR="00FA20C4" w:rsidRDefault="00FA20C4" w:rsidP="000E6FED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6166F6">
              <w:rPr>
                <w:color w:val="000000"/>
                <w:sz w:val="22"/>
                <w:szCs w:val="22"/>
              </w:rPr>
              <w:t xml:space="preserve">БЕРДСК Г, ПОПОВА УЛ, 11 </w:t>
            </w:r>
          </w:p>
          <w:p w:rsidR="00FA20C4" w:rsidRPr="006166F6" w:rsidRDefault="00FA20C4" w:rsidP="000E6FED">
            <w:pPr>
              <w:shd w:val="clear" w:color="auto" w:fill="FFFFFF"/>
              <w:rPr>
                <w:rFonts w:ascii="Arial" w:hAnsi="Arial" w:cs="Arial"/>
                <w:color w:val="2C2D2E"/>
                <w:sz w:val="22"/>
                <w:szCs w:val="22"/>
              </w:rPr>
            </w:pPr>
            <w:r w:rsidRPr="006166F6">
              <w:rPr>
                <w:color w:val="000000"/>
                <w:sz w:val="22"/>
                <w:szCs w:val="22"/>
              </w:rPr>
              <w:t>Телефон: 8-800-100-00-06</w:t>
            </w:r>
          </w:p>
          <w:p w:rsidR="00FA20C4" w:rsidRDefault="00FA20C4" w:rsidP="000E6FED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6166F6">
              <w:rPr>
                <w:color w:val="000000"/>
                <w:sz w:val="22"/>
                <w:szCs w:val="22"/>
              </w:rPr>
              <w:t>БИК 045004763 ИНН 4401116480 </w:t>
            </w:r>
          </w:p>
          <w:p w:rsidR="00FA20C4" w:rsidRPr="006166F6" w:rsidRDefault="00FA20C4" w:rsidP="000E6FED">
            <w:pPr>
              <w:shd w:val="clear" w:color="auto" w:fill="FFFFFF"/>
              <w:rPr>
                <w:rFonts w:ascii="Arial" w:hAnsi="Arial" w:cs="Arial"/>
                <w:color w:val="2C2D2E"/>
                <w:sz w:val="22"/>
                <w:szCs w:val="22"/>
              </w:rPr>
            </w:pPr>
            <w:r w:rsidRPr="006166F6">
              <w:rPr>
                <w:color w:val="000000"/>
                <w:sz w:val="22"/>
                <w:szCs w:val="22"/>
              </w:rPr>
              <w:t>ОГРН 1144400000425</w:t>
            </w:r>
          </w:p>
          <w:p w:rsidR="00FA20C4" w:rsidRPr="006166F6" w:rsidRDefault="00FA20C4" w:rsidP="000E6FED">
            <w:pPr>
              <w:shd w:val="clear" w:color="auto" w:fill="FFFFFF"/>
              <w:rPr>
                <w:rFonts w:ascii="Arial" w:hAnsi="Arial" w:cs="Arial"/>
                <w:color w:val="2C2D2E"/>
                <w:sz w:val="22"/>
                <w:szCs w:val="22"/>
              </w:rPr>
            </w:pPr>
            <w:proofErr w:type="spellStart"/>
            <w:r w:rsidRPr="006166F6">
              <w:rPr>
                <w:color w:val="000000"/>
                <w:sz w:val="22"/>
                <w:szCs w:val="22"/>
              </w:rPr>
              <w:t>Корр</w:t>
            </w:r>
            <w:proofErr w:type="spellEnd"/>
            <w:r w:rsidRPr="006166F6">
              <w:rPr>
                <w:color w:val="000000"/>
                <w:sz w:val="22"/>
                <w:szCs w:val="22"/>
              </w:rPr>
              <w:t>/счет 30101810150040000763</w:t>
            </w:r>
          </w:p>
          <w:p w:rsidR="00FA20C4" w:rsidRPr="006166F6" w:rsidRDefault="00FA20C4" w:rsidP="000E6FED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6166F6">
              <w:rPr>
                <w:color w:val="000000"/>
                <w:sz w:val="22"/>
                <w:szCs w:val="22"/>
              </w:rPr>
              <w:t>КПП 544543001</w:t>
            </w:r>
          </w:p>
          <w:p w:rsidR="00FA20C4" w:rsidRPr="006166F6" w:rsidRDefault="00FA20C4" w:rsidP="000E6FED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6166F6">
              <w:rPr>
                <w:color w:val="000000"/>
                <w:sz w:val="22"/>
                <w:szCs w:val="22"/>
              </w:rPr>
              <w:t>счет № 40817810950167271863</w:t>
            </w:r>
          </w:p>
          <w:p w:rsidR="00FA20C4" w:rsidRPr="006166F6" w:rsidRDefault="00FA20C4" w:rsidP="000E6FED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</w:tcPr>
          <w:p w:rsidR="00FA20C4" w:rsidRPr="00335AD8" w:rsidRDefault="00FA20C4" w:rsidP="000E6FED">
            <w:pPr>
              <w:rPr>
                <w:sz w:val="20"/>
                <w:szCs w:val="20"/>
              </w:rPr>
            </w:pPr>
          </w:p>
        </w:tc>
      </w:tr>
      <w:tr w:rsidR="00FA20C4" w:rsidRPr="00A14665" w:rsidTr="000E6FED">
        <w:tc>
          <w:tcPr>
            <w:tcW w:w="5529" w:type="dxa"/>
          </w:tcPr>
          <w:p w:rsidR="00FA20C4" w:rsidRPr="00A14665" w:rsidRDefault="00FA20C4" w:rsidP="000E6FED">
            <w:pPr>
              <w:jc w:val="both"/>
            </w:pPr>
          </w:p>
          <w:p w:rsidR="00FA20C4" w:rsidRPr="00A14665" w:rsidRDefault="00FA20C4" w:rsidP="000E6FED">
            <w:pPr>
              <w:jc w:val="both"/>
            </w:pPr>
            <w:r>
              <w:rPr>
                <w:bCs/>
                <w:sz w:val="22"/>
                <w:szCs w:val="22"/>
              </w:rPr>
              <w:t>Финансовый управляющий</w:t>
            </w:r>
          </w:p>
        </w:tc>
        <w:tc>
          <w:tcPr>
            <w:tcW w:w="4678" w:type="dxa"/>
          </w:tcPr>
          <w:p w:rsidR="00FA20C4" w:rsidRPr="00A14665" w:rsidRDefault="00FA20C4" w:rsidP="000E6FED">
            <w:pPr>
              <w:jc w:val="both"/>
            </w:pPr>
          </w:p>
          <w:p w:rsidR="00FA20C4" w:rsidRPr="00A14665" w:rsidRDefault="00FA20C4" w:rsidP="000E6FED">
            <w:pPr>
              <w:jc w:val="both"/>
            </w:pPr>
            <w:r>
              <w:rPr>
                <w:sz w:val="22"/>
                <w:szCs w:val="22"/>
              </w:rPr>
              <w:t>_____________________________</w:t>
            </w:r>
          </w:p>
        </w:tc>
      </w:tr>
      <w:tr w:rsidR="00FA20C4" w:rsidRPr="00A14665" w:rsidTr="000E6FED">
        <w:tc>
          <w:tcPr>
            <w:tcW w:w="5529" w:type="dxa"/>
          </w:tcPr>
          <w:p w:rsidR="00FA20C4" w:rsidRPr="00A14665" w:rsidRDefault="00FA20C4" w:rsidP="000E6FED"/>
          <w:p w:rsidR="00FA20C4" w:rsidRPr="00A14665" w:rsidRDefault="00FA20C4" w:rsidP="000E6FED">
            <w:r w:rsidRPr="00A14665">
              <w:rPr>
                <w:sz w:val="22"/>
                <w:szCs w:val="22"/>
              </w:rPr>
              <w:t>_______________</w:t>
            </w:r>
            <w:proofErr w:type="gramStart"/>
            <w:r w:rsidRPr="00A14665">
              <w:rPr>
                <w:sz w:val="22"/>
                <w:szCs w:val="22"/>
              </w:rPr>
              <w:t xml:space="preserve">_ </w:t>
            </w:r>
            <w:r>
              <w:rPr>
                <w:sz w:val="22"/>
                <w:szCs w:val="22"/>
              </w:rPr>
              <w:t xml:space="preserve"> В.М.</w:t>
            </w:r>
            <w:proofErr w:type="gramEnd"/>
            <w:r>
              <w:rPr>
                <w:sz w:val="22"/>
                <w:szCs w:val="22"/>
              </w:rPr>
              <w:t xml:space="preserve"> Погорелый</w:t>
            </w:r>
          </w:p>
          <w:p w:rsidR="00FA20C4" w:rsidRPr="00A14665" w:rsidRDefault="00FA20C4" w:rsidP="000E6FED"/>
        </w:tc>
        <w:tc>
          <w:tcPr>
            <w:tcW w:w="4678" w:type="dxa"/>
          </w:tcPr>
          <w:p w:rsidR="00FA20C4" w:rsidRPr="00A14665" w:rsidRDefault="00FA20C4" w:rsidP="000E6FED"/>
          <w:p w:rsidR="00FA20C4" w:rsidRPr="00A14665" w:rsidRDefault="00FA20C4" w:rsidP="000E6FED">
            <w:pPr>
              <w:jc w:val="right"/>
            </w:pPr>
            <w:r w:rsidRPr="00A14665">
              <w:rPr>
                <w:sz w:val="22"/>
                <w:szCs w:val="22"/>
              </w:rPr>
              <w:t xml:space="preserve">______________  </w:t>
            </w:r>
            <w:r>
              <w:rPr>
                <w:sz w:val="22"/>
                <w:szCs w:val="22"/>
              </w:rPr>
              <w:t>/ ________________ /</w:t>
            </w:r>
          </w:p>
        </w:tc>
      </w:tr>
    </w:tbl>
    <w:p w:rsidR="00FA20C4" w:rsidRPr="00A14665" w:rsidRDefault="00FA20C4" w:rsidP="00FA20C4">
      <w:pPr>
        <w:jc w:val="both"/>
        <w:rPr>
          <w:sz w:val="22"/>
          <w:szCs w:val="22"/>
        </w:rPr>
      </w:pPr>
      <w:r w:rsidRPr="00D5106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</w:p>
    <w:p w:rsidR="00FA20C4" w:rsidRDefault="00FA20C4" w:rsidP="00FA20C4">
      <w:pPr>
        <w:jc w:val="both"/>
        <w:rPr>
          <w:sz w:val="22"/>
          <w:szCs w:val="22"/>
        </w:rPr>
      </w:pPr>
    </w:p>
    <w:p w:rsidR="00FA20C4" w:rsidRDefault="00FA20C4" w:rsidP="00FA20C4">
      <w:pPr>
        <w:jc w:val="both"/>
        <w:rPr>
          <w:sz w:val="22"/>
          <w:szCs w:val="22"/>
        </w:rPr>
      </w:pPr>
    </w:p>
    <w:p w:rsidR="009E5681" w:rsidRPr="00FA20C4" w:rsidRDefault="009E5681" w:rsidP="00FA20C4"/>
    <w:sectPr w:rsidR="009E5681" w:rsidRPr="00FA20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0C4"/>
    <w:rsid w:val="00832AF1"/>
    <w:rsid w:val="0094261C"/>
    <w:rsid w:val="009E5681"/>
    <w:rsid w:val="00FA2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D3EB7"/>
  <w15:chartTrackingRefBased/>
  <w15:docId w15:val="{CCBCB4A0-869E-4EE1-A95C-B88BEF986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0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20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">
    <w:name w:val="заголовок 6"/>
    <w:basedOn w:val="a"/>
    <w:next w:val="a"/>
    <w:rsid w:val="00FA20C4"/>
    <w:pPr>
      <w:keepNext/>
      <w:widowControl w:val="0"/>
      <w:overflowPunct w:val="0"/>
      <w:autoSpaceDE w:val="0"/>
      <w:autoSpaceDN w:val="0"/>
      <w:adjustRightInd w:val="0"/>
      <w:textAlignment w:val="baseline"/>
    </w:pPr>
    <w:rPr>
      <w:b/>
      <w:szCs w:val="20"/>
    </w:rPr>
  </w:style>
  <w:style w:type="paragraph" w:customStyle="1" w:styleId="1">
    <w:name w:val="Абзац списка1"/>
    <w:basedOn w:val="a"/>
    <w:rsid w:val="00FA20C4"/>
    <w:pPr>
      <w:ind w:left="720"/>
      <w:contextualSpacing/>
    </w:pPr>
    <w:rPr>
      <w:rFonts w:eastAsia="SimSun"/>
    </w:rPr>
  </w:style>
  <w:style w:type="paragraph" w:customStyle="1" w:styleId="ConsPlusNonformat">
    <w:name w:val="ConsPlusNonformat"/>
    <w:rsid w:val="00FA20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Софронов</dc:creator>
  <cp:keywords/>
  <dc:description/>
  <cp:lastModifiedBy>Сергей Софронов</cp:lastModifiedBy>
  <cp:revision>2</cp:revision>
  <dcterms:created xsi:type="dcterms:W3CDTF">2023-07-31T14:26:00Z</dcterms:created>
  <dcterms:modified xsi:type="dcterms:W3CDTF">2023-07-31T14:44:00Z</dcterms:modified>
</cp:coreProperties>
</file>