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12" w:rsidRPr="003679E1" w:rsidRDefault="00FF1C12" w:rsidP="00FF1C1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Исаеву Виктору Григорьевичу (ИНН 770105330698) на общую сумму 121 473 298 рублей, возникшего на основании Определения Арбитражного суда г. Москвы по делу № А40-215020/2018</w:t>
      </w:r>
      <w:r w:rsidRPr="003679E1">
        <w:rPr>
          <w:sz w:val="24"/>
          <w:szCs w:val="24"/>
        </w:rPr>
        <w:t>.</w:t>
      </w:r>
      <w:r>
        <w:rPr>
          <w:sz w:val="24"/>
          <w:szCs w:val="24"/>
        </w:rPr>
        <w:t xml:space="preserve"> Исаев В.Г. признан несостоятельным (банкротом) (дело № А40-215020/2018), введена процедура реализации имущества должника, требования ООО «Диалог» Определением Арбитражного суда г. Москвы от 23.04.2019 г. включены в реестр требований кредиторов третьей очереди.</w:t>
      </w:r>
    </w:p>
    <w:p w:rsidR="00FF1C12" w:rsidRPr="003679E1" w:rsidRDefault="00FF1C12" w:rsidP="00FF1C1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2: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proofErr w:type="spellStart"/>
      <w:r>
        <w:rPr>
          <w:sz w:val="24"/>
          <w:szCs w:val="24"/>
        </w:rPr>
        <w:t>Углову</w:t>
      </w:r>
      <w:proofErr w:type="spellEnd"/>
      <w:r>
        <w:rPr>
          <w:sz w:val="24"/>
          <w:szCs w:val="24"/>
        </w:rPr>
        <w:t xml:space="preserve"> Алексею Викторовичу (ИНН 366220614892)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1 311 000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3679E1">
        <w:rPr>
          <w:sz w:val="24"/>
          <w:szCs w:val="24"/>
        </w:rPr>
        <w:t xml:space="preserve">, возникшего на основании </w:t>
      </w:r>
      <w:r>
        <w:rPr>
          <w:sz w:val="24"/>
          <w:szCs w:val="24"/>
        </w:rPr>
        <w:t>Определения</w:t>
      </w:r>
      <w:r w:rsidRPr="003679E1">
        <w:rPr>
          <w:sz w:val="24"/>
          <w:szCs w:val="24"/>
        </w:rPr>
        <w:t xml:space="preserve"> </w:t>
      </w:r>
      <w:r>
        <w:rPr>
          <w:sz w:val="24"/>
          <w:szCs w:val="24"/>
        </w:rPr>
        <w:t>Арбитражного суда г. Москвы по делу № А40-176843/2017 от 28.02.2019 г</w:t>
      </w:r>
      <w:r w:rsidRPr="003679E1">
        <w:rPr>
          <w:sz w:val="24"/>
          <w:szCs w:val="24"/>
        </w:rPr>
        <w:t xml:space="preserve">. </w:t>
      </w:r>
    </w:p>
    <w:p w:rsidR="00FF1C12" w:rsidRPr="00FD5262" w:rsidRDefault="00FF1C12" w:rsidP="00FF1C1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3: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ООО «Вторая ипотечная компания» (ИНН7717128800, ОГРН 1027700279177)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18 048 289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 по делу № А40-176843/2017 от 21.02.2019 г.</w:t>
      </w:r>
      <w:r w:rsidRPr="00F43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«Вторая ипотечная компания» признано несостоятельным (банкротом) (дело № А40-95486/20), введена процедура конкурсное производство. Определением Арбитражного суда г. Москвы от 28.05.2022 г. </w:t>
      </w:r>
      <w:r w:rsidRPr="00FD5262">
        <w:rPr>
          <w:sz w:val="24"/>
          <w:szCs w:val="24"/>
        </w:rPr>
        <w:t xml:space="preserve">требование ООО «Диалог» в размере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FF1C12" w:rsidRDefault="00FF1C12" w:rsidP="00FF1C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4:</w:t>
      </w:r>
      <w:r w:rsidRPr="00FD5262"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</w:t>
      </w:r>
      <w:r w:rsidRPr="003679E1">
        <w:rPr>
          <w:sz w:val="24"/>
          <w:szCs w:val="24"/>
        </w:rPr>
        <w:t>.</w:t>
      </w:r>
      <w:r>
        <w:rPr>
          <w:sz w:val="24"/>
          <w:szCs w:val="24"/>
        </w:rPr>
        <w:t xml:space="preserve"> Исаева Е.В. признана несостоятельным (банкротом) (дело № А41-106240/2018), введена процедура реализации имущества должника, требования ООО «Диалог» Определением Арбитражного суда             г. Москвы от 27.07.2020 г.</w:t>
      </w:r>
      <w:r w:rsidRPr="00C808D2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5 464 000 рублей включены в реестр требований кредиторов третьей очереди.</w:t>
      </w:r>
    </w:p>
    <w:p w:rsidR="00FF1C12" w:rsidRPr="00FD5262" w:rsidRDefault="00FF1C12" w:rsidP="00FF1C1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5</w:t>
      </w:r>
      <w:r w:rsidRPr="003679E1">
        <w:rPr>
          <w:sz w:val="24"/>
          <w:szCs w:val="24"/>
        </w:rPr>
        <w:t>: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Виксер</w:t>
      </w:r>
      <w:proofErr w:type="spellEnd"/>
      <w:r>
        <w:rPr>
          <w:sz w:val="24"/>
          <w:szCs w:val="24"/>
        </w:rPr>
        <w:t xml:space="preserve">» (ИНН 7701131290, ОГРН 1027700279309) </w:t>
      </w:r>
      <w:r w:rsidRPr="003679E1">
        <w:rPr>
          <w:sz w:val="24"/>
          <w:szCs w:val="24"/>
        </w:rPr>
        <w:t xml:space="preserve">на общую сумму </w:t>
      </w:r>
      <w:r>
        <w:rPr>
          <w:sz w:val="24"/>
          <w:szCs w:val="24"/>
        </w:rPr>
        <w:t>1 371 200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по делу № А</w:t>
      </w:r>
      <w:r>
        <w:rPr>
          <w:sz w:val="24"/>
          <w:szCs w:val="24"/>
        </w:rPr>
        <w:t>40-176843/2017 от 09.04.2019 г</w:t>
      </w:r>
      <w:proofErr w:type="gramStart"/>
      <w:r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FF1C12" w:rsidRPr="00FD5262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12"/>
    <w:rsid w:val="00AF34CB"/>
    <w:rsid w:val="00DE32E0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aCSHFntBWeBV+qg3J+ROT6t+YfB5KNXy75M+kK9Tahw=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Y+mhbeUAELLM19BUWQxha42iSKq7TGty5SP21FOEZf8=</DigestValue>
    </Reference>
  </SignedInfo>
  <SignatureValue>7kBBfgq+xiKSTn6iV7+fldRhoLwrN54dTviQiNXy+eU44siqh0yA9fBwDRDe33WO
zoVci5qcD1uh0IxpEGWn3w==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O2gn8I2udVNvuQs+tNn0S5BmyAc=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Vbc6+TbHqMwLX5poIP0UUhQHybY=</DigestValue>
      </Reference>
      <Reference URI="/word/styles.xml?ContentType=application/vnd.openxmlformats-officedocument.wordprocessingml.styles+xml">
        <DigestMethod Algorithm="http://www.w3.org/2000/09/xmldsig#sha1"/>
        <DigestValue>0U0UA4zxdrSlqhlnQTLLG07FP7w=</DigestValue>
      </Reference>
      <Reference URI="/word/stylesWithEffects.xml?ContentType=application/vnd.ms-word.stylesWithEffects+xml">
        <DigestMethod Algorithm="http://www.w3.org/2000/09/xmldsig#sha1"/>
        <DigestValue>6lHA4LtU/apSuU6lh3ERBHHqxLQ=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2023-08-14T11:36:21Z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2023-08-14T11:36:21Z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2023-08-14T11:33:00Z</dcterms:created>
  <dcterms:modified xsi:type="dcterms:W3CDTF">2023-08-14T11:36:00Z</dcterms:modified>
</cp:coreProperties>
</file>