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3401F07E" w:rsidR="008E0840" w:rsidRPr="00267CF2" w:rsidRDefault="00D3276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83D89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67CF2" w:rsidRPr="00267CF2">
        <w:rPr>
          <w:rFonts w:ascii="Times New Roman" w:hAnsi="Times New Roman" w:cs="Times New Roman"/>
          <w:iCs/>
        </w:rPr>
        <w:t xml:space="preserve">Обществом с ограниченной ответственностью </w:t>
      </w:r>
      <w:bookmarkStart w:id="0" w:name="_Hlk74061223"/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 xml:space="preserve">«ИРФЕ-Центрум» </w:t>
      </w:r>
      <w:r w:rsidR="00267CF2" w:rsidRPr="00267CF2">
        <w:rPr>
          <w:rFonts w:ascii="Times New Roman" w:hAnsi="Times New Roman" w:cs="Times New Roman"/>
          <w:iCs/>
        </w:rPr>
        <w:t xml:space="preserve">(ООО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«ИРФЕ-Центрум»</w:t>
      </w:r>
      <w:r w:rsidR="00267CF2" w:rsidRPr="00267CF2">
        <w:rPr>
          <w:rFonts w:ascii="Times New Roman" w:hAnsi="Times New Roman" w:cs="Times New Roman"/>
          <w:iCs/>
        </w:rPr>
        <w:t>) (ИНН 7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709861186</w:t>
      </w:r>
      <w:r w:rsidR="00267CF2" w:rsidRPr="00267CF2">
        <w:rPr>
          <w:rFonts w:ascii="Times New Roman" w:hAnsi="Times New Roman" w:cs="Times New Roman"/>
          <w:iCs/>
        </w:rPr>
        <w:t xml:space="preserve">, ОГРН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1107746734150</w:t>
      </w:r>
      <w:r w:rsidR="00267CF2" w:rsidRPr="00267CF2">
        <w:rPr>
          <w:rFonts w:ascii="Times New Roman" w:hAnsi="Times New Roman" w:cs="Times New Roman"/>
          <w:iCs/>
        </w:rPr>
        <w:t>, место нахождения:</w:t>
      </w:r>
      <w:bookmarkEnd w:id="0"/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 xml:space="preserve"> 633004, Новосибирская обл., г. Бердск, ул. Ленина, д. 89/8, оф. 307</w:t>
      </w:r>
      <w:r w:rsidR="00267CF2" w:rsidRPr="00267CF2">
        <w:rPr>
          <w:rFonts w:ascii="Times New Roman" w:hAnsi="Times New Roman" w:cs="Times New Roman"/>
          <w:iCs/>
        </w:rPr>
        <w:t xml:space="preserve">), </w:t>
      </w:r>
      <w:r w:rsidR="00267CF2" w:rsidRPr="00267CF2">
        <w:rPr>
          <w:rFonts w:ascii="Times New Roman" w:hAnsi="Times New Roman" w:cs="Times New Roman"/>
        </w:rPr>
        <w:t>именуемое в дальнейшем «Доверитель», в лице</w:t>
      </w:r>
      <w:bookmarkStart w:id="1" w:name="_Hlk74061286"/>
      <w:r w:rsidR="00267CF2" w:rsidRPr="00267CF2">
        <w:rPr>
          <w:rFonts w:ascii="Times New Roman" w:hAnsi="Times New Roman" w:cs="Times New Roman"/>
        </w:rPr>
        <w:t xml:space="preserve"> конкурсного управляющего Кугушева Виктора Николаевича (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ИНН 540607415005, СНИЛС 009-705-813-53</w:t>
      </w:r>
      <w:r w:rsidR="00267CF2" w:rsidRPr="00267CF2">
        <w:rPr>
          <w:rFonts w:ascii="Times New Roman" w:hAnsi="Times New Roman" w:cs="Times New Roman"/>
        </w:rPr>
        <w:t>), адрес для направления корреспонденции:</w:t>
      </w:r>
      <w:bookmarkEnd w:id="1"/>
      <w:r w:rsidR="00267CF2" w:rsidRPr="00267CF2">
        <w:rPr>
          <w:rFonts w:ascii="Times New Roman" w:hAnsi="Times New Roman" w:cs="Times New Roman"/>
        </w:rPr>
        <w:t xml:space="preserve">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630099, г. Новосибирск, а/я 78</w:t>
      </w:r>
      <w:r w:rsidR="00267CF2" w:rsidRPr="00267CF2">
        <w:rPr>
          <w:rFonts w:ascii="Times New Roman" w:hAnsi="Times New Roman" w:cs="Times New Roman"/>
        </w:rPr>
        <w:t xml:space="preserve">, </w:t>
      </w:r>
      <w:bookmarkStart w:id="2" w:name="_Hlk74061352"/>
      <w:r w:rsidR="00267CF2" w:rsidRPr="00267CF2">
        <w:rPr>
          <w:rFonts w:ascii="Times New Roman" w:hAnsi="Times New Roman" w:cs="Times New Roman"/>
        </w:rPr>
        <w:t>член Ассоциации арбитражных управляющих «Арсенал» (ИНН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5406240676</w:t>
      </w:r>
      <w:r w:rsidR="00267CF2" w:rsidRPr="00267CF2">
        <w:rPr>
          <w:rFonts w:ascii="Times New Roman" w:hAnsi="Times New Roman" w:cs="Times New Roman"/>
        </w:rPr>
        <w:t>, ОГРН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1025402478980</w:t>
      </w:r>
      <w:r w:rsidR="00267CF2" w:rsidRPr="00267CF2">
        <w:rPr>
          <w:rFonts w:ascii="Times New Roman" w:hAnsi="Times New Roman" w:cs="Times New Roman"/>
        </w:rPr>
        <w:t>, адрес:</w:t>
      </w:r>
      <w:bookmarkEnd w:id="2"/>
      <w:r w:rsidR="00267CF2" w:rsidRPr="00267CF2">
        <w:rPr>
          <w:rFonts w:ascii="Times New Roman" w:hAnsi="Times New Roman" w:cs="Times New Roman"/>
        </w:rPr>
        <w:t xml:space="preserve"> 644122,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>г. Омск, ул. 5 Армии, 4, оф 1</w:t>
      </w:r>
      <w:r w:rsidR="00267CF2" w:rsidRPr="00267CF2">
        <w:rPr>
          <w:rFonts w:ascii="Times New Roman" w:hAnsi="Times New Roman" w:cs="Times New Roman"/>
        </w:rPr>
        <w:t xml:space="preserve">), действующего на основании Решения Арбитражного суда Новосибирской области от </w:t>
      </w:r>
      <w:r w:rsidR="00267CF2" w:rsidRPr="00267CF2">
        <w:rPr>
          <w:rFonts w:ascii="Times New Roman" w:hAnsi="Times New Roman" w:cs="Times New Roman"/>
          <w:color w:val="000000"/>
          <w:shd w:val="clear" w:color="auto" w:fill="FFFFFF"/>
        </w:rPr>
        <w:t xml:space="preserve">06.03.2018 дело № А45-15431/2016 </w:t>
      </w:r>
      <w:r w:rsidR="00267CF2" w:rsidRPr="00267CF2">
        <w:rPr>
          <w:rFonts w:ascii="Times New Roman" w:hAnsi="Times New Roman" w:cs="Times New Roman"/>
        </w:rPr>
        <w:t>(далее – Конкурсный управляющий)</w:t>
      </w:r>
      <w:r w:rsidR="00B403DF" w:rsidRPr="00267CF2">
        <w:rPr>
          <w:rFonts w:ascii="Times New Roman" w:hAnsi="Times New Roman"/>
          <w:sz w:val="24"/>
          <w:szCs w:val="24"/>
        </w:rPr>
        <w:t xml:space="preserve">,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51010B" w:rsidRPr="00FE45F0">
        <w:rPr>
          <w:rFonts w:ascii="Times New Roman" w:hAnsi="Times New Roman" w:cs="Times New Roman"/>
        </w:rPr>
        <w:t>посредством публичного предложения</w:t>
      </w:r>
      <w:r w:rsidR="00B55898">
        <w:rPr>
          <w:rFonts w:ascii="Times New Roman" w:hAnsi="Times New Roman" w:cs="Times New Roman"/>
        </w:rPr>
        <w:t xml:space="preserve"> (далее – ТППП)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2417299B" w:rsidR="00FD03EB" w:rsidRDefault="009D06DE" w:rsidP="009D06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>
        <w:rPr>
          <w:rFonts w:ascii="Times New Roman" w:hAnsi="Times New Roman"/>
          <w:sz w:val="24"/>
          <w:szCs w:val="24"/>
        </w:rPr>
        <w:t xml:space="preserve">          </w:t>
      </w:r>
      <w:r w:rsidR="008F7D4A" w:rsidRPr="008F7D4A">
        <w:rPr>
          <w:rFonts w:ascii="Times New Roman" w:hAnsi="Times New Roman"/>
          <w:sz w:val="24"/>
          <w:szCs w:val="24"/>
        </w:rPr>
        <w:t>Предмет</w:t>
      </w:r>
      <w:bookmarkEnd w:id="3"/>
      <w:r w:rsidR="00B55898" w:rsidRPr="00B55898">
        <w:rPr>
          <w:rFonts w:ascii="Times New Roman" w:hAnsi="Times New Roman"/>
          <w:sz w:val="24"/>
          <w:szCs w:val="24"/>
        </w:rPr>
        <w:t xml:space="preserve"> </w:t>
      </w:r>
      <w:r w:rsidR="00B55898">
        <w:rPr>
          <w:rFonts w:ascii="Times New Roman" w:hAnsi="Times New Roman"/>
          <w:sz w:val="24"/>
          <w:szCs w:val="24"/>
        </w:rPr>
        <w:t>Торгов</w:t>
      </w:r>
      <w:r w:rsidR="00B55898" w:rsidRPr="00B55898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5787E76A" w14:textId="64660930" w:rsidR="009D06DE" w:rsidRPr="009D06DE" w:rsidRDefault="00DA4D42" w:rsidP="009D0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75353556"/>
      <w:r w:rsidRPr="00CC61A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55898" w:rsidRPr="00CC61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5898" w:rsidRPr="009D06DE">
        <w:rPr>
          <w:rFonts w:ascii="Times New Roman" w:hAnsi="Times New Roman" w:cs="Times New Roman"/>
          <w:sz w:val="24"/>
          <w:szCs w:val="24"/>
        </w:rPr>
        <w:t xml:space="preserve">: </w:t>
      </w:r>
      <w:bookmarkEnd w:id="4"/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требования о взыскании солидарно с Сорокиной Ольги Борисовны и Родина Дмитрия Владимировича в конкурсную массу ООО «Ирфе-Центрум» в порядке субсидиарной ответственности, в части, оставшейся за должником после выбора кредиторами способа распоряжения правом требования в размере 58 634 615,70 руб. 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(далее – НЦ) </w:t>
      </w:r>
      <w:r w:rsidR="0009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</w:t>
      </w:r>
      <w:r w:rsidR="00DF3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089</w:t>
      </w:r>
      <w:r w:rsidR="0009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3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737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F3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71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</w:p>
    <w:p w14:paraId="501B579C" w14:textId="1CE1E66F" w:rsidR="009D06DE" w:rsidRPr="009D06DE" w:rsidRDefault="00F60A61" w:rsidP="009D06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1A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55898" w:rsidRPr="00CC61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5898" w:rsidRPr="009D06DE">
        <w:rPr>
          <w:rFonts w:ascii="Times New Roman" w:hAnsi="Times New Roman" w:cs="Times New Roman"/>
          <w:sz w:val="24"/>
          <w:szCs w:val="24"/>
        </w:rPr>
        <w:t>:</w:t>
      </w:r>
      <w:r w:rsidRPr="009D06DE">
        <w:rPr>
          <w:rFonts w:ascii="Times New Roman" w:hAnsi="Times New Roman" w:cs="Times New Roman"/>
          <w:sz w:val="24"/>
          <w:szCs w:val="24"/>
        </w:rPr>
        <w:t xml:space="preserve"> </w:t>
      </w:r>
      <w:r w:rsidR="009D06DE" w:rsidRPr="009D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требования ООО «Ирфе-Центрум» к Сорокиной Татьяне Васильевне в размере 31 643 000,00 руб. 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F55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 </w:t>
      </w:r>
      <w:r w:rsidR="00DF3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1 476 335</w:t>
      </w:r>
      <w:r w:rsidR="00303A50" w:rsidRPr="00303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F3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</w:t>
      </w:r>
      <w:r w:rsidR="00303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06DE" w:rsidRPr="009D0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61B4B05D" w14:textId="77777777" w:rsidR="00090E28" w:rsidRDefault="00C6510A" w:rsidP="00090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</w:t>
      </w:r>
      <w:r w:rsidR="00090E28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90E2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 w:rsidR="0009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2DF81D8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5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3C0753C0" w:rsidR="00CC61A1" w:rsidRPr="00DB2183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</w:t>
      </w: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E65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F3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DF32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F0BA8" w:rsidRPr="00DB2183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7C407347" w14:textId="180C4B9D" w:rsidR="00CC61A1" w:rsidRPr="00DB2183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по:</w:t>
      </w:r>
    </w:p>
    <w:p w14:paraId="1ACB1CE1" w14:textId="3CEA1F3B" w:rsidR="00C91C08" w:rsidRPr="00DB2183" w:rsidRDefault="00CC61A1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510A"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Лоту 1</w:t>
      </w:r>
      <w:r w:rsidR="004E6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>1-ый дополнительный период публичного предложения - 1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начала приема заявок без изменения нач. цены, со 2-го по 10-ый периоды начальная цена посредством публичного предложения понижается на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% (величина снижения) каждые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, с 11-го периода начальная цена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публичного предложения понижается на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не более 1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периодов торгов посредством публичного предложения.</w:t>
      </w:r>
      <w:r w:rsidR="004E600A"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Минимальная</w:t>
      </w:r>
      <w:r w:rsidR="00C91C08"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цена продажи устанавливается в размере </w:t>
      </w:r>
      <w:r w:rsidR="004E600A">
        <w:rPr>
          <w:rFonts w:ascii="Times New Roman" w:hAnsi="Times New Roman" w:cs="Times New Roman"/>
          <w:b/>
          <w:bCs/>
          <w:color w:val="000000"/>
        </w:rPr>
        <w:t>62</w:t>
      </w:r>
      <w:r w:rsidR="00090E28" w:rsidRPr="00DB2183">
        <w:rPr>
          <w:rFonts w:ascii="Times New Roman" w:hAnsi="Times New Roman" w:cs="Times New Roman"/>
          <w:b/>
          <w:bCs/>
          <w:color w:val="000000"/>
        </w:rPr>
        <w:t> </w:t>
      </w:r>
      <w:r w:rsidR="004E600A">
        <w:rPr>
          <w:rFonts w:ascii="Times New Roman" w:hAnsi="Times New Roman" w:cs="Times New Roman"/>
          <w:b/>
          <w:bCs/>
          <w:color w:val="000000"/>
        </w:rPr>
        <w:t>692</w:t>
      </w:r>
      <w:r w:rsidR="00090E28" w:rsidRPr="00DB2183">
        <w:rPr>
          <w:rFonts w:ascii="Times New Roman" w:hAnsi="Times New Roman" w:cs="Times New Roman"/>
          <w:b/>
          <w:bCs/>
          <w:color w:val="000000"/>
        </w:rPr>
        <w:t>,</w:t>
      </w:r>
      <w:r w:rsidR="004E600A">
        <w:rPr>
          <w:rFonts w:ascii="Times New Roman" w:hAnsi="Times New Roman" w:cs="Times New Roman"/>
          <w:b/>
          <w:bCs/>
          <w:color w:val="000000"/>
        </w:rPr>
        <w:t>13</w:t>
      </w:r>
      <w:r w:rsidR="00C91C08" w:rsidRPr="00DB21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91C08"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руб.;</w:t>
      </w:r>
    </w:p>
    <w:p w14:paraId="4DDE10E0" w14:textId="02243E35" w:rsidR="00C91C08" w:rsidRPr="00DB2183" w:rsidRDefault="00D10C19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064"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8F6064"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Лоту 2</w:t>
      </w:r>
      <w:r w:rsidR="004E6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F6064"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>1-ый дополнительный период публичного предложения - 1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начала приема заявок без изменения нач. цены, со 2-го по 10-ый периоды начальная цена посредством публичного предложения понижается на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% (величина снижения) каждые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, с 11-го периода начальная цена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публичного предложения понижается на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не более 1</w:t>
      </w:r>
      <w:r w:rsidR="004E60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600A" w:rsidRPr="004E600A">
        <w:rPr>
          <w:rFonts w:ascii="Times New Roman" w:hAnsi="Times New Roman" w:cs="Times New Roman"/>
          <w:color w:val="000000"/>
          <w:sz w:val="24"/>
          <w:szCs w:val="24"/>
        </w:rPr>
        <w:t xml:space="preserve"> периодов торгов посредством публичного предложения.</w:t>
      </w:r>
      <w:r w:rsidR="004E600A"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Минимальная цена продажи устанавливается в размере </w:t>
      </w:r>
      <w:r w:rsidR="004E600A">
        <w:rPr>
          <w:rFonts w:ascii="Times New Roman" w:hAnsi="Times New Roman" w:cs="Times New Roman"/>
          <w:b/>
          <w:bCs/>
          <w:color w:val="000000"/>
        </w:rPr>
        <w:t>44</w:t>
      </w:r>
      <w:r w:rsidR="004E600A" w:rsidRPr="00DB2183">
        <w:rPr>
          <w:rFonts w:ascii="Times New Roman" w:hAnsi="Times New Roman" w:cs="Times New Roman"/>
          <w:b/>
          <w:bCs/>
          <w:color w:val="000000"/>
        </w:rPr>
        <w:t> </w:t>
      </w:r>
      <w:r w:rsidR="004E600A">
        <w:rPr>
          <w:rFonts w:ascii="Times New Roman" w:hAnsi="Times New Roman" w:cs="Times New Roman"/>
          <w:b/>
          <w:bCs/>
          <w:color w:val="000000"/>
        </w:rPr>
        <w:t>290</w:t>
      </w:r>
      <w:r w:rsidR="004E600A" w:rsidRPr="00DB2183">
        <w:rPr>
          <w:rFonts w:ascii="Times New Roman" w:hAnsi="Times New Roman" w:cs="Times New Roman"/>
          <w:b/>
          <w:bCs/>
          <w:color w:val="000000"/>
        </w:rPr>
        <w:t>,</w:t>
      </w:r>
      <w:r w:rsidR="004E600A">
        <w:rPr>
          <w:rFonts w:ascii="Times New Roman" w:hAnsi="Times New Roman" w:cs="Times New Roman"/>
          <w:b/>
          <w:bCs/>
          <w:color w:val="000000"/>
        </w:rPr>
        <w:t>07</w:t>
      </w:r>
      <w:r w:rsidR="004E600A" w:rsidRPr="00DB21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E600A"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руб.;</w:t>
      </w:r>
    </w:p>
    <w:p w14:paraId="494151E1" w14:textId="4FCE9E76" w:rsidR="003F0BA8" w:rsidRPr="00DB2183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Pr="00DB2183">
        <w:rPr>
          <w:rFonts w:ascii="Times New Roman" w:hAnsi="Times New Roman" w:cs="Times New Roman"/>
          <w:b/>
          <w:bCs/>
          <w:color w:val="000000"/>
        </w:rPr>
        <w:t xml:space="preserve">: Лоту 1 </w:t>
      </w:r>
      <w:r w:rsidR="00382B75" w:rsidRPr="00DB2183">
        <w:rPr>
          <w:rFonts w:ascii="Times New Roman" w:hAnsi="Times New Roman" w:cs="Times New Roman"/>
          <w:b/>
          <w:bCs/>
          <w:color w:val="000000"/>
        </w:rPr>
        <w:t>–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65F23">
        <w:rPr>
          <w:rFonts w:ascii="Times New Roman" w:hAnsi="Times New Roman" w:cs="Times New Roman"/>
          <w:b/>
          <w:bCs/>
          <w:color w:val="000000"/>
        </w:rPr>
        <w:t>20</w:t>
      </w:r>
      <w:r w:rsidR="00382B75" w:rsidRPr="00DB2183">
        <w:rPr>
          <w:rFonts w:ascii="Times New Roman" w:hAnsi="Times New Roman" w:cs="Times New Roman"/>
          <w:b/>
          <w:bCs/>
          <w:color w:val="000000"/>
        </w:rPr>
        <w:t>.</w:t>
      </w:r>
      <w:r w:rsidR="004E600A">
        <w:rPr>
          <w:rFonts w:ascii="Times New Roman" w:hAnsi="Times New Roman" w:cs="Times New Roman"/>
          <w:b/>
          <w:bCs/>
          <w:color w:val="000000"/>
        </w:rPr>
        <w:t>10</w:t>
      </w:r>
      <w:r w:rsidR="00382B75" w:rsidRPr="00DB2183">
        <w:rPr>
          <w:rFonts w:ascii="Times New Roman" w:hAnsi="Times New Roman" w:cs="Times New Roman"/>
          <w:b/>
          <w:bCs/>
          <w:color w:val="000000"/>
        </w:rPr>
        <w:t>.2023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DB2183">
        <w:rPr>
          <w:rFonts w:ascii="Times New Roman" w:hAnsi="Times New Roman" w:cs="Times New Roman"/>
          <w:color w:val="000000"/>
        </w:rPr>
        <w:t>до 1</w:t>
      </w:r>
      <w:r w:rsidR="004E600A">
        <w:rPr>
          <w:rFonts w:ascii="Times New Roman" w:hAnsi="Times New Roman" w:cs="Times New Roman"/>
          <w:color w:val="000000"/>
        </w:rPr>
        <w:t>8</w:t>
      </w:r>
      <w:r w:rsidR="00136A94" w:rsidRPr="00DB2183">
        <w:rPr>
          <w:rFonts w:ascii="Times New Roman" w:hAnsi="Times New Roman" w:cs="Times New Roman"/>
          <w:color w:val="000000"/>
        </w:rPr>
        <w:t xml:space="preserve"> час. 00 мин. (МСК)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 xml:space="preserve">, Лоту 2 - </w:t>
      </w:r>
      <w:r w:rsidR="00E65F23">
        <w:rPr>
          <w:rFonts w:ascii="Times New Roman" w:hAnsi="Times New Roman" w:cs="Times New Roman"/>
          <w:b/>
          <w:bCs/>
          <w:color w:val="000000"/>
        </w:rPr>
        <w:t>20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>.</w:t>
      </w:r>
      <w:r w:rsidR="004E600A">
        <w:rPr>
          <w:rFonts w:ascii="Times New Roman" w:hAnsi="Times New Roman" w:cs="Times New Roman"/>
          <w:b/>
          <w:bCs/>
          <w:color w:val="000000"/>
        </w:rPr>
        <w:t>10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>.202</w:t>
      </w:r>
      <w:r w:rsidR="00382B75" w:rsidRPr="00DB2183">
        <w:rPr>
          <w:rFonts w:ascii="Times New Roman" w:hAnsi="Times New Roman" w:cs="Times New Roman"/>
          <w:b/>
          <w:bCs/>
          <w:color w:val="000000"/>
        </w:rPr>
        <w:t>3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DB2183">
        <w:rPr>
          <w:rFonts w:ascii="Times New Roman" w:hAnsi="Times New Roman" w:cs="Times New Roman"/>
          <w:color w:val="000000"/>
        </w:rPr>
        <w:t>до 1</w:t>
      </w:r>
      <w:r w:rsidR="004E600A">
        <w:rPr>
          <w:rFonts w:ascii="Times New Roman" w:hAnsi="Times New Roman" w:cs="Times New Roman"/>
          <w:color w:val="000000"/>
        </w:rPr>
        <w:t>8</w:t>
      </w:r>
      <w:r w:rsidR="00136A94" w:rsidRPr="00DB2183">
        <w:rPr>
          <w:rFonts w:ascii="Times New Roman" w:hAnsi="Times New Roman" w:cs="Times New Roman"/>
          <w:color w:val="000000"/>
        </w:rPr>
        <w:t xml:space="preserve"> час. 00 мин. (МСК)</w:t>
      </w:r>
      <w:r w:rsidR="00136A94" w:rsidRPr="00DB2183">
        <w:rPr>
          <w:rFonts w:ascii="Times New Roman" w:hAnsi="Times New Roman" w:cs="Times New Roman"/>
          <w:b/>
          <w:bCs/>
          <w:color w:val="000000"/>
        </w:rPr>
        <w:t>.</w:t>
      </w:r>
    </w:p>
    <w:p w14:paraId="28F9D7B3" w14:textId="77777777" w:rsidR="00AF73A2" w:rsidRPr="00F516C4" w:rsidRDefault="00AF73A2" w:rsidP="00AF7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1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Торгах, поступившие в течение определенного периода проведения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77777777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586FD0C9" w14:textId="65779FD1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090E28">
        <w:rPr>
          <w:rFonts w:ascii="Times New Roman" w:hAnsi="Times New Roman" w:cs="Times New Roman"/>
          <w:sz w:val="24"/>
          <w:szCs w:val="24"/>
        </w:rPr>
        <w:t xml:space="preserve">в </w:t>
      </w:r>
      <w:r w:rsidR="00090E28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090E28">
        <w:rPr>
          <w:rFonts w:ascii="Times New Roman" w:hAnsi="Times New Roman" w:cs="Times New Roman"/>
          <w:sz w:val="24"/>
          <w:szCs w:val="24"/>
        </w:rPr>
        <w:t>ОМ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БАНК</w:t>
      </w:r>
      <w:r w:rsidR="00090E28">
        <w:rPr>
          <w:rFonts w:ascii="Times New Roman" w:hAnsi="Times New Roman" w:cs="Times New Roman"/>
          <w:sz w:val="24"/>
          <w:szCs w:val="24"/>
        </w:rPr>
        <w:t>е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090E28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090E28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090E28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090E28">
        <w:rPr>
          <w:rFonts w:ascii="Times New Roman" w:hAnsi="Times New Roman" w:cs="Times New Roman"/>
          <w:sz w:val="24"/>
          <w:szCs w:val="24"/>
        </w:rPr>
        <w:t>.</w:t>
      </w:r>
      <w:r w:rsidR="00090E28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090E28">
        <w:rPr>
          <w:rFonts w:ascii="Times New Roman" w:hAnsi="Times New Roman" w:cs="Times New Roman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4A9A687" w14:textId="4CF142D4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</w:t>
      </w:r>
      <w:r w:rsidR="001035B8" w:rsidRPr="004E6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4E6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лота, </w:t>
      </w:r>
      <w:bookmarkStart w:id="6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89D145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0E015453" w14:textId="77777777" w:rsidR="0076583C" w:rsidRPr="00992F34" w:rsidRDefault="00C6510A" w:rsidP="00992F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992F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5421A0" w14:textId="0E68C1FB" w:rsidR="00992F34" w:rsidRPr="00A4532F" w:rsidRDefault="00C6510A" w:rsidP="00992F34">
      <w:pPr>
        <w:pStyle w:val="af0"/>
        <w:spacing w:beforeAutospacing="0" w:afterAutospacing="0"/>
        <w:ind w:left="15" w:right="105"/>
        <w:jc w:val="both"/>
      </w:pPr>
      <w:r w:rsidRPr="00992F34">
        <w:rPr>
          <w:color w:val="000000"/>
        </w:rPr>
        <w:t>получатель платежа - ООО «</w:t>
      </w:r>
      <w:r w:rsidR="00992F34" w:rsidRPr="00992F34">
        <w:rPr>
          <w:color w:val="000000"/>
        </w:rPr>
        <w:t>ИРФЕ-Центрум</w:t>
      </w:r>
      <w:r w:rsidRPr="00992F34">
        <w:rPr>
          <w:color w:val="000000"/>
        </w:rPr>
        <w:t xml:space="preserve">», </w:t>
      </w:r>
      <w:r w:rsidR="00992F34" w:rsidRPr="00992F34">
        <w:t xml:space="preserve">ПАО "КВАНТ МОБАЙЛ БАНК", </w:t>
      </w:r>
      <w:r w:rsidR="00992F34" w:rsidRPr="00992F34">
        <w:rPr>
          <w:color w:val="000000"/>
        </w:rPr>
        <w:t xml:space="preserve">БИК </w:t>
      </w:r>
      <w:r w:rsidR="00992F34" w:rsidRPr="00992F34">
        <w:t xml:space="preserve">045209884, </w:t>
      </w:r>
      <w:r w:rsidR="00992F34" w:rsidRPr="00992F34">
        <w:rPr>
          <w:color w:val="000000"/>
        </w:rPr>
        <w:t xml:space="preserve">Кор. счет </w:t>
      </w:r>
      <w:r w:rsidR="00992F34" w:rsidRPr="00992F34">
        <w:t>30101810152090000884, спец/счет должника № 40702810905170136817</w:t>
      </w:r>
      <w:r w:rsidR="00992F34">
        <w:t>.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FD7BFA5" w14:textId="77777777" w:rsidR="004E600A" w:rsidRPr="008F4B02" w:rsidRDefault="004E600A" w:rsidP="004E60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Ознакомление с Лотами производится у ОТ: тел. 8(383)319-41-41 (с 9.00 до 17.00 по Новосибирску в раб. дни) </w:t>
      </w:r>
      <w:hyperlink r:id="rId6" w:history="1">
        <w:r w:rsidRPr="008F4B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8F4B02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63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11B7C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0E28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03A50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06C8"/>
    <w:rsid w:val="00362902"/>
    <w:rsid w:val="003752F0"/>
    <w:rsid w:val="00375DEF"/>
    <w:rsid w:val="00377023"/>
    <w:rsid w:val="00382B75"/>
    <w:rsid w:val="00387E60"/>
    <w:rsid w:val="00396672"/>
    <w:rsid w:val="003979E8"/>
    <w:rsid w:val="003A16E5"/>
    <w:rsid w:val="003A45CE"/>
    <w:rsid w:val="003B2D37"/>
    <w:rsid w:val="003B3D62"/>
    <w:rsid w:val="003C0C02"/>
    <w:rsid w:val="003C22DD"/>
    <w:rsid w:val="003E373B"/>
    <w:rsid w:val="003E54AD"/>
    <w:rsid w:val="003F0BA8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381F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0358"/>
    <w:rsid w:val="004D5BE5"/>
    <w:rsid w:val="004E1DD2"/>
    <w:rsid w:val="004E3835"/>
    <w:rsid w:val="004E600A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64FF0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583C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B3D14"/>
    <w:rsid w:val="008C03A1"/>
    <w:rsid w:val="008C048B"/>
    <w:rsid w:val="008C2144"/>
    <w:rsid w:val="008D3C7B"/>
    <w:rsid w:val="008D5838"/>
    <w:rsid w:val="008D6C70"/>
    <w:rsid w:val="008E0840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90E5B"/>
    <w:rsid w:val="00992F34"/>
    <w:rsid w:val="00993C49"/>
    <w:rsid w:val="009A42B8"/>
    <w:rsid w:val="009B182D"/>
    <w:rsid w:val="009B33B6"/>
    <w:rsid w:val="009B7CBF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AF73A2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5898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10A"/>
    <w:rsid w:val="00C65CE2"/>
    <w:rsid w:val="00C74E30"/>
    <w:rsid w:val="00C830F3"/>
    <w:rsid w:val="00C8652B"/>
    <w:rsid w:val="00C91C08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C61A1"/>
    <w:rsid w:val="00CE2374"/>
    <w:rsid w:val="00CE46AA"/>
    <w:rsid w:val="00CF11E1"/>
    <w:rsid w:val="00D07F29"/>
    <w:rsid w:val="00D10C19"/>
    <w:rsid w:val="00D12961"/>
    <w:rsid w:val="00D32769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2183"/>
    <w:rsid w:val="00DB402E"/>
    <w:rsid w:val="00DC1863"/>
    <w:rsid w:val="00DD5995"/>
    <w:rsid w:val="00DE0C0E"/>
    <w:rsid w:val="00DE419F"/>
    <w:rsid w:val="00DF320E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0BC9"/>
    <w:rsid w:val="00E441FA"/>
    <w:rsid w:val="00E55B08"/>
    <w:rsid w:val="00E5735B"/>
    <w:rsid w:val="00E63966"/>
    <w:rsid w:val="00E65F23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3A3"/>
    <w:rsid w:val="00F13968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D5D87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hyperlink" Target="mailto:novosibir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10</cp:revision>
  <cp:lastPrinted>2021-12-13T07:35:00Z</cp:lastPrinted>
  <dcterms:created xsi:type="dcterms:W3CDTF">2022-03-29T09:29:00Z</dcterms:created>
  <dcterms:modified xsi:type="dcterms:W3CDTF">2023-08-10T07:04:00Z</dcterms:modified>
</cp:coreProperties>
</file>