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D27D8A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D27D8A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27D8A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27D8A">
        <w:rPr>
          <w:rFonts w:ascii="Times New Roman" w:hAnsi="Times New Roman" w:cs="Times New Roman"/>
          <w:sz w:val="22"/>
          <w:szCs w:val="22"/>
        </w:rPr>
        <w:t xml:space="preserve"> проведение торгов</w:t>
      </w:r>
    </w:p>
    <w:p w:rsidR="001329CE" w:rsidRPr="00D27D8A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27D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D27D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D27D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="001A5CC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15</w:t>
      </w:r>
      <w:r w:rsidR="00F338EA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1A5CC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8</w:t>
      </w:r>
      <w:r w:rsidR="00F338EA">
        <w:rPr>
          <w:rFonts w:ascii="Times New Roman" w:hAnsi="Times New Roman" w:cs="Times New Roman"/>
          <w:sz w:val="22"/>
          <w:szCs w:val="22"/>
          <w:shd w:val="clear" w:color="auto" w:fill="FFFFFF"/>
        </w:rPr>
        <w:t>.2023</w:t>
      </w:r>
      <w:r w:rsidR="002A1185" w:rsidRPr="00D27D8A">
        <w:rPr>
          <w:rFonts w:ascii="Times New Roman" w:hAnsi="Times New Roman" w:cs="Times New Roman"/>
          <w:sz w:val="22"/>
          <w:szCs w:val="22"/>
          <w:shd w:val="clear" w:color="auto" w:fill="FFFFFF"/>
        </w:rPr>
        <w:t>г.</w:t>
      </w:r>
    </w:p>
    <w:p w:rsidR="001329CE" w:rsidRPr="00D27D8A" w:rsidRDefault="001329CE" w:rsidP="00645878">
      <w:pPr>
        <w:pStyle w:val="Default"/>
        <w:rPr>
          <w:sz w:val="22"/>
          <w:szCs w:val="22"/>
        </w:rPr>
      </w:pPr>
    </w:p>
    <w:p w:rsidR="00D27D8A" w:rsidRPr="00D27D8A" w:rsidRDefault="00D27D8A" w:rsidP="00D27D8A">
      <w:pPr>
        <w:pStyle w:val="a9"/>
        <w:ind w:firstLine="709"/>
        <w:jc w:val="both"/>
        <w:rPr>
          <w:rFonts w:eastAsia="Calibri"/>
          <w:sz w:val="22"/>
          <w:szCs w:val="22"/>
        </w:rPr>
      </w:pPr>
      <w:r w:rsidRPr="00D27D8A">
        <w:rPr>
          <w:b/>
          <w:sz w:val="22"/>
          <w:szCs w:val="22"/>
        </w:rPr>
        <w:t xml:space="preserve">Общество с ограниченной ответственностью </w:t>
      </w:r>
      <w:r w:rsidRPr="00D27D8A">
        <w:rPr>
          <w:rFonts w:eastAsia="Calibri"/>
          <w:b/>
          <w:sz w:val="22"/>
          <w:szCs w:val="22"/>
        </w:rPr>
        <w:t xml:space="preserve">«Металл </w:t>
      </w:r>
      <w:proofErr w:type="spellStart"/>
      <w:r w:rsidRPr="00D27D8A">
        <w:rPr>
          <w:rFonts w:eastAsia="Calibri"/>
          <w:b/>
          <w:sz w:val="22"/>
          <w:szCs w:val="22"/>
        </w:rPr>
        <w:t>Снаб</w:t>
      </w:r>
      <w:proofErr w:type="spellEnd"/>
      <w:r w:rsidRPr="00D27D8A">
        <w:rPr>
          <w:rFonts w:eastAsia="Calibri"/>
          <w:b/>
          <w:sz w:val="22"/>
          <w:szCs w:val="22"/>
        </w:rPr>
        <w:t xml:space="preserve"> Компания»</w:t>
      </w:r>
      <w:r w:rsidRPr="00D27D8A">
        <w:rPr>
          <w:rFonts w:eastAsia="Calibri"/>
          <w:sz w:val="22"/>
          <w:szCs w:val="22"/>
        </w:rPr>
        <w:t>, ИНН 7702671725, ОГРН 1087746516351,</w:t>
      </w:r>
      <w:r w:rsidRPr="00D27D8A">
        <w:rPr>
          <w:sz w:val="22"/>
          <w:szCs w:val="22"/>
        </w:rPr>
        <w:t xml:space="preserve"> в лице конкурсного </w:t>
      </w:r>
      <w:r w:rsidRPr="00D27D8A">
        <w:rPr>
          <w:rFonts w:eastAsia="Calibri"/>
          <w:sz w:val="22"/>
          <w:szCs w:val="22"/>
        </w:rPr>
        <w:t xml:space="preserve">управляющего Мельниковой Юлии Александровны (ИНН 352810628333, номер в сводном государственном реестре арбитражных управляющих – 17645, адрес для направления корреспонденции: 162600, Вологодская обл., г. Череповец, ул. Первомайская, 39, кв. 35), являющуюся членом Ассоциации Ведущих арбитражных управляющих «Достояние», действующей на основании решения от 05.08.2022 Арбитражного суда </w:t>
      </w:r>
      <w:proofErr w:type="spellStart"/>
      <w:r w:rsidRPr="00D27D8A">
        <w:rPr>
          <w:rFonts w:eastAsia="Calibri"/>
          <w:sz w:val="22"/>
          <w:szCs w:val="22"/>
        </w:rPr>
        <w:t>г.Москвы</w:t>
      </w:r>
      <w:proofErr w:type="spellEnd"/>
      <w:r w:rsidRPr="00D27D8A">
        <w:rPr>
          <w:rFonts w:eastAsia="Calibri"/>
          <w:sz w:val="22"/>
          <w:szCs w:val="22"/>
        </w:rPr>
        <w:t xml:space="preserve"> по делу № </w:t>
      </w:r>
      <w:r w:rsidRPr="00D27D8A">
        <w:rPr>
          <w:rFonts w:eastAsia="Calibri"/>
          <w:bCs/>
          <w:sz w:val="22"/>
          <w:szCs w:val="22"/>
        </w:rPr>
        <w:t>А40-11000/2021-184-29</w:t>
      </w:r>
      <w:r w:rsidRPr="00D27D8A">
        <w:rPr>
          <w:rFonts w:eastAsia="Calibri"/>
          <w:sz w:val="22"/>
          <w:szCs w:val="22"/>
        </w:rPr>
        <w:t>, именуемое далее Заказчик, с одной стороны, и</w:t>
      </w:r>
    </w:p>
    <w:p w:rsidR="001329CE" w:rsidRPr="00D27D8A" w:rsidRDefault="001329CE" w:rsidP="006E2F7D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="00BD3956" w:rsidRPr="00D27D8A">
        <w:rPr>
          <w:rFonts w:ascii="Times New Roman" w:hAnsi="Times New Roman" w:cs="Times New Roman"/>
          <w:b/>
          <w:sz w:val="22"/>
          <w:szCs w:val="22"/>
        </w:rPr>
        <w:t>ИКЦ «ТРОЯ»</w:t>
      </w:r>
      <w:r w:rsidR="00BD3956" w:rsidRPr="00D27D8A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BD3956" w:rsidRPr="00D27D8A">
        <w:rPr>
          <w:rFonts w:ascii="Times New Roman" w:eastAsia="Calibri" w:hAnsi="Times New Roman" w:cs="Times New Roman"/>
          <w:sz w:val="22"/>
          <w:szCs w:val="22"/>
          <w:lang w:eastAsia="en-US"/>
        </w:rPr>
        <w:t>ИНН: 3525480345, е-</w:t>
      </w:r>
      <w:proofErr w:type="spellStart"/>
      <w:r w:rsidR="00BD3956" w:rsidRPr="00D27D8A">
        <w:rPr>
          <w:rFonts w:ascii="Times New Roman" w:eastAsia="Calibri" w:hAnsi="Times New Roman" w:cs="Times New Roman"/>
          <w:sz w:val="22"/>
          <w:szCs w:val="22"/>
          <w:lang w:eastAsia="en-US"/>
        </w:rPr>
        <w:t>mail</w:t>
      </w:r>
      <w:proofErr w:type="spellEnd"/>
      <w:r w:rsidR="00BD3956" w:rsidRPr="00D27D8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: </w:t>
      </w:r>
      <w:hyperlink r:id="rId5" w:history="1">
        <w:r w:rsidR="00BD3956" w:rsidRPr="00D27D8A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ikc.troya@gmail.com</w:t>
        </w:r>
      </w:hyperlink>
      <w:r w:rsidR="00BD3956" w:rsidRPr="00D27D8A">
        <w:rPr>
          <w:rFonts w:ascii="Times New Roman" w:eastAsia="Calibri" w:hAnsi="Times New Roman" w:cs="Times New Roman"/>
          <w:sz w:val="22"/>
          <w:szCs w:val="22"/>
          <w:lang w:eastAsia="en-US"/>
        </w:rPr>
        <w:t>, 160034, Вологодская обл., г. Вологда, Окружное ш., д. 17А, кв. 1, тел. +79095987233), имен</w:t>
      </w:r>
      <w:r w:rsidRPr="00D27D8A">
        <w:rPr>
          <w:rFonts w:ascii="Times New Roman" w:hAnsi="Times New Roman" w:cs="Times New Roman"/>
          <w:sz w:val="22"/>
          <w:szCs w:val="22"/>
        </w:rPr>
        <w:t>уемое в дальнейшем «</w:t>
      </w:r>
      <w:r w:rsidRPr="00D27D8A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D27D8A">
        <w:rPr>
          <w:rFonts w:ascii="Times New Roman" w:hAnsi="Times New Roman" w:cs="Times New Roman"/>
          <w:sz w:val="22"/>
          <w:szCs w:val="22"/>
        </w:rPr>
        <w:t xml:space="preserve">», </w:t>
      </w:r>
      <w:r w:rsidRPr="00D27D8A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BD3956" w:rsidRPr="00D27D8A">
        <w:rPr>
          <w:rStyle w:val="paragraph"/>
          <w:rFonts w:ascii="Times New Roman" w:hAnsi="Times New Roman"/>
          <w:sz w:val="22"/>
          <w:szCs w:val="22"/>
        </w:rPr>
        <w:t xml:space="preserve">Коробова Эльмара </w:t>
      </w:r>
      <w:proofErr w:type="spellStart"/>
      <w:r w:rsidR="00BD3956" w:rsidRPr="00D27D8A">
        <w:rPr>
          <w:rStyle w:val="paragraph"/>
          <w:rFonts w:ascii="Times New Roman" w:hAnsi="Times New Roman"/>
          <w:sz w:val="22"/>
          <w:szCs w:val="22"/>
        </w:rPr>
        <w:t>Сабировича</w:t>
      </w:r>
      <w:proofErr w:type="spellEnd"/>
      <w:r w:rsidRPr="00D27D8A">
        <w:rPr>
          <w:rStyle w:val="paragraph"/>
          <w:rFonts w:ascii="Times New Roman" w:hAnsi="Times New Roman"/>
          <w:sz w:val="22"/>
          <w:szCs w:val="22"/>
        </w:rPr>
        <w:t>, действующе</w:t>
      </w:r>
      <w:r w:rsidR="00BD3956" w:rsidRPr="00D27D8A">
        <w:rPr>
          <w:rStyle w:val="paragraph"/>
          <w:rFonts w:ascii="Times New Roman" w:hAnsi="Times New Roman"/>
          <w:sz w:val="22"/>
          <w:szCs w:val="22"/>
        </w:rPr>
        <w:t>го</w:t>
      </w:r>
      <w:r w:rsidRPr="00D27D8A">
        <w:rPr>
          <w:rStyle w:val="paragraph"/>
          <w:rFonts w:ascii="Times New Roman" w:hAnsi="Times New Roman"/>
          <w:sz w:val="22"/>
          <w:szCs w:val="22"/>
        </w:rPr>
        <w:t xml:space="preserve"> на основании </w:t>
      </w:r>
      <w:r w:rsidR="00951D29" w:rsidRPr="00D27D8A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D27D8A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D27D8A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D27D8A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D27D8A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883942" w:rsidRPr="00D27D8A" w:rsidRDefault="001329CE" w:rsidP="00883942">
      <w:pPr>
        <w:pStyle w:val="ConsNonformat"/>
        <w:widowControl/>
        <w:numPr>
          <w:ilvl w:val="1"/>
          <w:numId w:val="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D27D8A">
        <w:rPr>
          <w:rFonts w:ascii="Times New Roman" w:hAnsi="Times New Roman" w:cs="Times New Roman"/>
          <w:sz w:val="22"/>
          <w:szCs w:val="22"/>
        </w:rPr>
        <w:t xml:space="preserve">, </w:t>
      </w:r>
      <w:r w:rsidR="00FF4204" w:rsidRPr="00D27D8A">
        <w:rPr>
          <w:rFonts w:ascii="Times New Roman" w:hAnsi="Times New Roman" w:cs="Times New Roman"/>
          <w:sz w:val="22"/>
          <w:szCs w:val="22"/>
        </w:rPr>
        <w:t>согласно Положению</w:t>
      </w:r>
      <w:r w:rsidR="00BD3956"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FF4204" w:rsidRPr="00D27D8A">
        <w:rPr>
          <w:rFonts w:ascii="Times New Roman" w:hAnsi="Times New Roman" w:cs="Times New Roman"/>
          <w:sz w:val="22"/>
          <w:szCs w:val="22"/>
        </w:rPr>
        <w:t xml:space="preserve">о порядке и условиях продажи </w:t>
      </w:r>
      <w:r w:rsidR="002A1185" w:rsidRPr="00D27D8A">
        <w:rPr>
          <w:rFonts w:ascii="Times New Roman" w:hAnsi="Times New Roman" w:cs="Times New Roman"/>
          <w:sz w:val="22"/>
          <w:szCs w:val="22"/>
        </w:rPr>
        <w:t>имущества</w:t>
      </w:r>
      <w:r w:rsidR="008B1922"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7E5113" w:rsidRPr="00D27D8A">
        <w:rPr>
          <w:rFonts w:ascii="Times New Roman" w:hAnsi="Times New Roman" w:cs="Times New Roman"/>
          <w:sz w:val="22"/>
          <w:szCs w:val="22"/>
        </w:rPr>
        <w:t>ООО</w:t>
      </w:r>
      <w:r w:rsidR="00BD3956" w:rsidRPr="00D27D8A">
        <w:rPr>
          <w:rFonts w:ascii="Times New Roman" w:hAnsi="Times New Roman" w:cs="Times New Roman"/>
          <w:sz w:val="22"/>
          <w:szCs w:val="22"/>
        </w:rPr>
        <w:t xml:space="preserve"> «</w:t>
      </w:r>
      <w:r w:rsidR="00D2086F">
        <w:rPr>
          <w:rFonts w:ascii="Times New Roman" w:hAnsi="Times New Roman" w:cs="Times New Roman"/>
          <w:sz w:val="22"/>
          <w:szCs w:val="22"/>
        </w:rPr>
        <w:t>МСК</w:t>
      </w:r>
      <w:r w:rsidR="00BD3956" w:rsidRPr="00D27D8A">
        <w:rPr>
          <w:rFonts w:ascii="Times New Roman" w:hAnsi="Times New Roman" w:cs="Times New Roman"/>
          <w:sz w:val="22"/>
          <w:szCs w:val="22"/>
        </w:rPr>
        <w:t>»</w:t>
      </w:r>
      <w:r w:rsidR="0052276A" w:rsidRPr="00D27D8A">
        <w:rPr>
          <w:rFonts w:ascii="Times New Roman" w:hAnsi="Times New Roman" w:cs="Times New Roman"/>
          <w:sz w:val="22"/>
          <w:szCs w:val="22"/>
        </w:rPr>
        <w:t xml:space="preserve">, </w:t>
      </w:r>
      <w:r w:rsidR="000F3932">
        <w:rPr>
          <w:rFonts w:ascii="Times New Roman" w:hAnsi="Times New Roman" w:cs="Times New Roman"/>
          <w:sz w:val="22"/>
          <w:szCs w:val="22"/>
        </w:rPr>
        <w:t>(</w:t>
      </w:r>
      <w:r w:rsidR="001A5CC3" w:rsidRPr="001A5CC3">
        <w:rPr>
          <w:rFonts w:ascii="Times New Roman" w:hAnsi="Times New Roman" w:cs="Times New Roman"/>
          <w:sz w:val="24"/>
          <w:szCs w:val="24"/>
        </w:rPr>
        <w:t>Лот № 1 – Объект незавершенного строительства жилой дом площадью застройки 825,1 м</w:t>
      </w:r>
      <w:proofErr w:type="gramStart"/>
      <w:r w:rsidR="001A5CC3" w:rsidRPr="001A5CC3">
        <w:rPr>
          <w:rFonts w:ascii="Times New Roman" w:hAnsi="Times New Roman" w:cs="Times New Roman"/>
          <w:sz w:val="24"/>
          <w:szCs w:val="24"/>
        </w:rPr>
        <w:t>2.,</w:t>
      </w:r>
      <w:proofErr w:type="gramEnd"/>
      <w:r w:rsidR="001A5CC3" w:rsidRPr="001A5CC3">
        <w:rPr>
          <w:rFonts w:ascii="Times New Roman" w:hAnsi="Times New Roman" w:cs="Times New Roman"/>
          <w:sz w:val="24"/>
          <w:szCs w:val="24"/>
        </w:rPr>
        <w:t xml:space="preserve"> находящийся по адресу: Вологодская обл., </w:t>
      </w:r>
      <w:proofErr w:type="spellStart"/>
      <w:r w:rsidR="001A5CC3" w:rsidRPr="001A5CC3">
        <w:rPr>
          <w:rFonts w:ascii="Times New Roman" w:hAnsi="Times New Roman" w:cs="Times New Roman"/>
          <w:sz w:val="24"/>
          <w:szCs w:val="24"/>
        </w:rPr>
        <w:t>г.Череповец</w:t>
      </w:r>
      <w:proofErr w:type="spellEnd"/>
      <w:r w:rsidR="001A5CC3" w:rsidRPr="001A5CC3">
        <w:rPr>
          <w:rFonts w:ascii="Times New Roman" w:hAnsi="Times New Roman" w:cs="Times New Roman"/>
          <w:sz w:val="24"/>
          <w:szCs w:val="24"/>
        </w:rPr>
        <w:t xml:space="preserve">, район ул. </w:t>
      </w:r>
      <w:proofErr w:type="spellStart"/>
      <w:r w:rsidR="001A5CC3" w:rsidRPr="001A5CC3">
        <w:rPr>
          <w:rFonts w:ascii="Times New Roman" w:hAnsi="Times New Roman" w:cs="Times New Roman"/>
          <w:sz w:val="24"/>
          <w:szCs w:val="24"/>
        </w:rPr>
        <w:t>Семенковской</w:t>
      </w:r>
      <w:proofErr w:type="spellEnd"/>
      <w:r w:rsidR="001A5CC3" w:rsidRPr="001A5CC3">
        <w:rPr>
          <w:rFonts w:ascii="Times New Roman" w:hAnsi="Times New Roman" w:cs="Times New Roman"/>
          <w:sz w:val="24"/>
          <w:szCs w:val="24"/>
        </w:rPr>
        <w:t xml:space="preserve">, д 3/6, кадастровый № 35:21:0204002:2863. Лот № 2 Право требования дебиторской задолженности с </w:t>
      </w:r>
      <w:proofErr w:type="spellStart"/>
      <w:r w:rsidR="001A5CC3" w:rsidRPr="001A5CC3">
        <w:rPr>
          <w:rFonts w:ascii="Times New Roman" w:hAnsi="Times New Roman" w:cs="Times New Roman"/>
          <w:sz w:val="24"/>
          <w:szCs w:val="24"/>
        </w:rPr>
        <w:t>Вестфаль</w:t>
      </w:r>
      <w:proofErr w:type="spellEnd"/>
      <w:r w:rsidR="001A5CC3" w:rsidRPr="001A5CC3">
        <w:rPr>
          <w:rFonts w:ascii="Times New Roman" w:hAnsi="Times New Roman" w:cs="Times New Roman"/>
          <w:sz w:val="24"/>
          <w:szCs w:val="24"/>
        </w:rPr>
        <w:t xml:space="preserve"> Игоря Викторовича (31.05.1962 г.р., место рождения </w:t>
      </w:r>
      <w:proofErr w:type="spellStart"/>
      <w:r w:rsidR="001A5CC3" w:rsidRPr="001A5CC3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="001A5CC3" w:rsidRPr="001A5CC3">
        <w:rPr>
          <w:rFonts w:ascii="Times New Roman" w:hAnsi="Times New Roman" w:cs="Times New Roman"/>
          <w:sz w:val="24"/>
          <w:szCs w:val="24"/>
        </w:rPr>
        <w:t>, ИНН 505691062077) в размере 6 351 876,00 рублей.</w:t>
      </w:r>
      <w:r w:rsidR="000F3932">
        <w:rPr>
          <w:rFonts w:ascii="Times New Roman" w:hAnsi="Times New Roman"/>
          <w:sz w:val="22"/>
          <w:szCs w:val="22"/>
        </w:rPr>
        <w:t xml:space="preserve">), </w:t>
      </w:r>
      <w:r w:rsidR="0052276A" w:rsidRPr="00D27D8A">
        <w:rPr>
          <w:rFonts w:ascii="Times New Roman" w:hAnsi="Times New Roman" w:cs="Times New Roman"/>
          <w:sz w:val="22"/>
          <w:szCs w:val="22"/>
        </w:rPr>
        <w:t>утвержденному</w:t>
      </w:r>
      <w:r w:rsidR="008B1922"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D2086F">
        <w:rPr>
          <w:rFonts w:ascii="Times New Roman" w:hAnsi="Times New Roman" w:cs="Times New Roman"/>
          <w:sz w:val="22"/>
          <w:szCs w:val="22"/>
        </w:rPr>
        <w:t>комитетом кредиторов</w:t>
      </w:r>
      <w:r w:rsidR="007E5113" w:rsidRPr="00D27D8A">
        <w:rPr>
          <w:rFonts w:ascii="Times New Roman" w:hAnsi="Times New Roman" w:cs="Times New Roman"/>
          <w:sz w:val="22"/>
          <w:szCs w:val="22"/>
        </w:rPr>
        <w:t>.</w:t>
      </w:r>
    </w:p>
    <w:p w:rsidR="00B27AD3" w:rsidRPr="00D27D8A" w:rsidRDefault="00B27AD3" w:rsidP="00B27AD3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882433">
      <w:pPr>
        <w:pStyle w:val="ConsNonformat"/>
        <w:widowControl/>
        <w:ind w:left="1134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D27D8A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После проведения торгов передает всю документацию по торгам Заказчику (</w:t>
      </w:r>
      <w:r w:rsidR="00F512E8" w:rsidRPr="00D27D8A">
        <w:rPr>
          <w:rFonts w:ascii="Times New Roman" w:hAnsi="Times New Roman" w:cs="Times New Roman"/>
          <w:sz w:val="22"/>
          <w:szCs w:val="22"/>
        </w:rPr>
        <w:t xml:space="preserve">Протокол об определении участников открытых торгов в электронной форме по продаже имущества должника </w:t>
      </w:r>
      <w:r w:rsidR="000F3932">
        <w:rPr>
          <w:rFonts w:ascii="Times New Roman" w:hAnsi="Times New Roman" w:cs="Times New Roman"/>
          <w:sz w:val="22"/>
          <w:szCs w:val="22"/>
        </w:rPr>
        <w:t>ООО «МСК»</w:t>
      </w:r>
      <w:r w:rsidR="00F512E8" w:rsidRPr="00D27D8A">
        <w:rPr>
          <w:rFonts w:ascii="Times New Roman" w:hAnsi="Times New Roman" w:cs="Times New Roman"/>
          <w:sz w:val="22"/>
          <w:szCs w:val="22"/>
        </w:rPr>
        <w:t>,</w:t>
      </w:r>
      <w:r w:rsidRPr="00D27D8A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протокол</w:t>
      </w:r>
      <w:r w:rsidRPr="00D27D8A">
        <w:rPr>
          <w:rFonts w:ascii="Times New Roman" w:hAnsi="Times New Roman" w:cs="Times New Roman"/>
          <w:sz w:val="22"/>
          <w:szCs w:val="22"/>
        </w:rPr>
        <w:t xml:space="preserve"> о результатах </w:t>
      </w:r>
      <w:r w:rsidR="00F512E8" w:rsidRPr="00D27D8A">
        <w:rPr>
          <w:rFonts w:ascii="Times New Roman" w:hAnsi="Times New Roman" w:cs="Times New Roman"/>
          <w:sz w:val="22"/>
          <w:szCs w:val="22"/>
        </w:rPr>
        <w:t xml:space="preserve">проведения в электронной форме аукциона открытого по </w:t>
      </w:r>
      <w:r w:rsidR="00F512E8" w:rsidRPr="00D27D8A">
        <w:rPr>
          <w:rFonts w:ascii="Times New Roman" w:hAnsi="Times New Roman" w:cs="Times New Roman"/>
          <w:sz w:val="22"/>
          <w:szCs w:val="22"/>
        </w:rPr>
        <w:lastRenderedPageBreak/>
        <w:t>составу участников и открытого по форме подачи предложений по цене имущества по продаже имущества должника</w:t>
      </w:r>
      <w:r w:rsidR="007E5113"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0F3932">
        <w:rPr>
          <w:rFonts w:ascii="Times New Roman" w:hAnsi="Times New Roman" w:cs="Times New Roman"/>
          <w:sz w:val="22"/>
          <w:szCs w:val="22"/>
        </w:rPr>
        <w:t>ООО «МСК»</w:t>
      </w:r>
      <w:r w:rsidR="00F512E8" w:rsidRPr="00D27D8A">
        <w:rPr>
          <w:rFonts w:ascii="Times New Roman" w:hAnsi="Times New Roman" w:cs="Times New Roman"/>
          <w:sz w:val="22"/>
          <w:szCs w:val="22"/>
        </w:rPr>
        <w:t xml:space="preserve">, протокол о признании открытых </w:t>
      </w:r>
      <w:r w:rsidRPr="00D27D8A">
        <w:rPr>
          <w:rFonts w:ascii="Times New Roman" w:hAnsi="Times New Roman" w:cs="Times New Roman"/>
          <w:sz w:val="22"/>
          <w:szCs w:val="22"/>
        </w:rPr>
        <w:t>торгов</w:t>
      </w:r>
      <w:r w:rsidR="00F512E8" w:rsidRPr="00D27D8A">
        <w:rPr>
          <w:rFonts w:ascii="Times New Roman" w:hAnsi="Times New Roman" w:cs="Times New Roman"/>
          <w:sz w:val="22"/>
          <w:szCs w:val="22"/>
        </w:rPr>
        <w:t xml:space="preserve"> в электронной форме</w:t>
      </w:r>
      <w:r w:rsidR="00184282" w:rsidRPr="00D27D8A">
        <w:rPr>
          <w:rFonts w:ascii="Times New Roman" w:hAnsi="Times New Roman" w:cs="Times New Roman"/>
          <w:sz w:val="22"/>
          <w:szCs w:val="22"/>
        </w:rPr>
        <w:t xml:space="preserve"> по про</w:t>
      </w:r>
      <w:r w:rsidR="00BD3956" w:rsidRPr="00D27D8A">
        <w:rPr>
          <w:rFonts w:ascii="Times New Roman" w:hAnsi="Times New Roman" w:cs="Times New Roman"/>
          <w:sz w:val="22"/>
          <w:szCs w:val="22"/>
        </w:rPr>
        <w:t>даже имущества должника</w:t>
      </w:r>
      <w:r w:rsidR="0052276A"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0F3932">
        <w:rPr>
          <w:rFonts w:ascii="Times New Roman" w:hAnsi="Times New Roman" w:cs="Times New Roman"/>
          <w:sz w:val="22"/>
          <w:szCs w:val="22"/>
        </w:rPr>
        <w:t>ООО «МСК»</w:t>
      </w:r>
      <w:r w:rsidR="00BD3956"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84282" w:rsidRPr="00D27D8A">
        <w:rPr>
          <w:rFonts w:ascii="Times New Roman" w:hAnsi="Times New Roman" w:cs="Times New Roman"/>
          <w:sz w:val="22"/>
          <w:szCs w:val="22"/>
        </w:rPr>
        <w:t>не состоявшимися</w:t>
      </w:r>
      <w:r w:rsidRPr="00D27D8A">
        <w:rPr>
          <w:rFonts w:ascii="Times New Roman" w:hAnsi="Times New Roman" w:cs="Times New Roman"/>
          <w:sz w:val="22"/>
          <w:szCs w:val="22"/>
        </w:rPr>
        <w:t>, отчет о проведении торгов и т.п.).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D27D8A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Оплачивает услуги, указанные в пункте </w:t>
      </w:r>
      <w:r w:rsidR="00184282" w:rsidRPr="00D27D8A">
        <w:rPr>
          <w:rFonts w:ascii="Times New Roman" w:hAnsi="Times New Roman" w:cs="Times New Roman"/>
          <w:sz w:val="22"/>
          <w:szCs w:val="22"/>
        </w:rPr>
        <w:t>3</w:t>
      </w:r>
      <w:r w:rsidRPr="00D27D8A">
        <w:rPr>
          <w:rFonts w:ascii="Times New Roman" w:hAnsi="Times New Roman" w:cs="Times New Roman"/>
          <w:sz w:val="22"/>
          <w:szCs w:val="22"/>
        </w:rPr>
        <w:t>.1. Договора, в порядке, в сроки и в размере, установленном Договором.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B017B2" w:rsidRPr="00D27D8A" w:rsidRDefault="00B017B2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ответы на поступившие от участников торгов вопросы, связанные с процедурой проведения торгов.</w:t>
      </w:r>
    </w:p>
    <w:p w:rsidR="00B017B2" w:rsidRPr="00D27D8A" w:rsidRDefault="00B017B2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Обеспечивает ознакомление с продаваемым имуществом интересантов</w:t>
      </w:r>
      <w:r w:rsidR="00226DBE" w:rsidRPr="00D27D8A">
        <w:rPr>
          <w:rFonts w:ascii="Times New Roman" w:hAnsi="Times New Roman" w:cs="Times New Roman"/>
          <w:sz w:val="22"/>
          <w:szCs w:val="22"/>
        </w:rPr>
        <w:t>, выразивших желание лично ознакомиться с имуществом.</w:t>
      </w:r>
    </w:p>
    <w:p w:rsidR="001329CE" w:rsidRPr="00D27D8A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1329CE" w:rsidRPr="00D27D8A" w:rsidRDefault="001329CE" w:rsidP="000A6DFD">
      <w:pPr>
        <w:pStyle w:val="ConsNormal"/>
        <w:widowControl/>
        <w:numPr>
          <w:ilvl w:val="1"/>
          <w:numId w:val="3"/>
        </w:numPr>
        <w:tabs>
          <w:tab w:val="clear" w:pos="360"/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Все расходы, которые несет Организатор в связи с публикацией сообщений о проведении торгов и о результатах торгов в </w:t>
      </w:r>
      <w:r w:rsidR="008B1922" w:rsidRPr="00D27D8A">
        <w:rPr>
          <w:rFonts w:ascii="Times New Roman" w:hAnsi="Times New Roman" w:cs="Times New Roman"/>
          <w:sz w:val="22"/>
          <w:szCs w:val="22"/>
        </w:rPr>
        <w:t>официальном издании (газете «</w:t>
      </w:r>
      <w:proofErr w:type="spellStart"/>
      <w:r w:rsidR="008B1922" w:rsidRPr="00D27D8A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="008B1922" w:rsidRPr="00D27D8A">
        <w:rPr>
          <w:rFonts w:ascii="Times New Roman" w:hAnsi="Times New Roman" w:cs="Times New Roman"/>
          <w:sz w:val="22"/>
          <w:szCs w:val="22"/>
        </w:rPr>
        <w:t>»), в Едином федеральном</w:t>
      </w:r>
      <w:r w:rsidR="00512AF6" w:rsidRPr="00D27D8A">
        <w:rPr>
          <w:rFonts w:ascii="Times New Roman" w:hAnsi="Times New Roman" w:cs="Times New Roman"/>
          <w:sz w:val="22"/>
          <w:szCs w:val="22"/>
        </w:rPr>
        <w:t xml:space="preserve"> реестре сведений о банкротстве (http://www/fedresurs.ru/), а также расходы, понесенные организатором торгов на осуществление возврата задатков участник</w:t>
      </w:r>
      <w:r w:rsidR="000A6DFD" w:rsidRPr="00D27D8A">
        <w:rPr>
          <w:rFonts w:ascii="Times New Roman" w:hAnsi="Times New Roman" w:cs="Times New Roman"/>
          <w:sz w:val="22"/>
          <w:szCs w:val="22"/>
        </w:rPr>
        <w:t xml:space="preserve">ам торгов (банковская комиссия) </w:t>
      </w:r>
      <w:r w:rsidRPr="00D27D8A">
        <w:rPr>
          <w:rFonts w:ascii="Times New Roman" w:hAnsi="Times New Roman" w:cs="Times New Roman"/>
          <w:sz w:val="22"/>
          <w:szCs w:val="22"/>
        </w:rPr>
        <w:t xml:space="preserve">оплачиваются </w:t>
      </w:r>
      <w:r w:rsidR="002A1E78" w:rsidRPr="00D27D8A">
        <w:rPr>
          <w:rFonts w:ascii="Times New Roman" w:hAnsi="Times New Roman" w:cs="Times New Roman"/>
          <w:sz w:val="22"/>
          <w:szCs w:val="22"/>
        </w:rPr>
        <w:t xml:space="preserve">за счёт имущества должника </w:t>
      </w:r>
      <w:r w:rsidRPr="00D27D8A">
        <w:rPr>
          <w:rFonts w:ascii="Times New Roman" w:hAnsi="Times New Roman" w:cs="Times New Roman"/>
          <w:sz w:val="22"/>
          <w:szCs w:val="22"/>
        </w:rPr>
        <w:t>отдельно по фактическим расходам, подтв</w:t>
      </w:r>
      <w:r w:rsidR="000A6DFD" w:rsidRPr="00D27D8A">
        <w:rPr>
          <w:rFonts w:ascii="Times New Roman" w:hAnsi="Times New Roman" w:cs="Times New Roman"/>
          <w:sz w:val="22"/>
          <w:szCs w:val="22"/>
        </w:rPr>
        <w:t>ержденным документально.</w:t>
      </w:r>
    </w:p>
    <w:p w:rsidR="001329CE" w:rsidRPr="00D27D8A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D27D8A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D27D8A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D27D8A" w:rsidRDefault="001329CE" w:rsidP="00383A99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D27D8A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1A5CC3">
        <w:rPr>
          <w:rFonts w:ascii="Times New Roman" w:hAnsi="Times New Roman" w:cs="Times New Roman"/>
          <w:sz w:val="22"/>
          <w:szCs w:val="22"/>
        </w:rPr>
        <w:t>21.08.2023</w:t>
      </w:r>
      <w:r w:rsidR="00EC3CBA" w:rsidRPr="00D27D8A">
        <w:rPr>
          <w:rFonts w:ascii="Times New Roman" w:hAnsi="Times New Roman" w:cs="Times New Roman"/>
          <w:sz w:val="22"/>
          <w:szCs w:val="22"/>
        </w:rPr>
        <w:t xml:space="preserve"> по </w:t>
      </w:r>
      <w:r w:rsidR="000F3932">
        <w:rPr>
          <w:rFonts w:ascii="Times New Roman" w:hAnsi="Times New Roman" w:cs="Times New Roman"/>
          <w:sz w:val="22"/>
          <w:szCs w:val="22"/>
        </w:rPr>
        <w:t>дату окончания торгов</w:t>
      </w:r>
      <w:r w:rsidR="001329CE" w:rsidRPr="00D27D8A">
        <w:rPr>
          <w:rFonts w:ascii="Times New Roman" w:hAnsi="Times New Roman" w:cs="Times New Roman"/>
          <w:sz w:val="22"/>
          <w:szCs w:val="22"/>
        </w:rPr>
        <w:t>.</w:t>
      </w:r>
    </w:p>
    <w:p w:rsidR="001329CE" w:rsidRPr="00D27D8A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D27D8A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D27D8A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D27D8A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D27D8A" w:rsidRDefault="00184282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Протокол об определении участников открытых торгов в электронной форме по продаже имущества должника </w:t>
      </w:r>
      <w:r w:rsidR="007E5113" w:rsidRPr="00D27D8A">
        <w:rPr>
          <w:rFonts w:ascii="Times New Roman" w:hAnsi="Times New Roman" w:cs="Times New Roman"/>
          <w:sz w:val="22"/>
          <w:szCs w:val="22"/>
        </w:rPr>
        <w:t xml:space="preserve">ООО </w:t>
      </w:r>
      <w:r w:rsidR="0052276A" w:rsidRPr="00D27D8A">
        <w:rPr>
          <w:rFonts w:ascii="Times New Roman" w:hAnsi="Times New Roman" w:cs="Times New Roman"/>
          <w:sz w:val="22"/>
          <w:szCs w:val="22"/>
        </w:rPr>
        <w:t>«</w:t>
      </w:r>
      <w:r w:rsidR="00D2086F">
        <w:rPr>
          <w:rFonts w:ascii="Times New Roman" w:hAnsi="Times New Roman" w:cs="Times New Roman"/>
          <w:sz w:val="22"/>
          <w:szCs w:val="22"/>
        </w:rPr>
        <w:t>МСК</w:t>
      </w:r>
      <w:r w:rsidR="0052276A" w:rsidRPr="00D27D8A">
        <w:rPr>
          <w:rFonts w:ascii="Times New Roman" w:hAnsi="Times New Roman" w:cs="Times New Roman"/>
          <w:sz w:val="22"/>
          <w:szCs w:val="22"/>
        </w:rPr>
        <w:t>»</w:t>
      </w:r>
      <w:r w:rsidRPr="00D27D8A">
        <w:rPr>
          <w:rFonts w:ascii="Times New Roman" w:hAnsi="Times New Roman" w:cs="Times New Roman"/>
          <w:sz w:val="22"/>
          <w:szCs w:val="22"/>
        </w:rPr>
        <w:t>.</w:t>
      </w:r>
    </w:p>
    <w:p w:rsidR="001329CE" w:rsidRPr="00D27D8A" w:rsidRDefault="00184282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bCs/>
          <w:spacing w:val="-1"/>
          <w:sz w:val="22"/>
          <w:szCs w:val="22"/>
        </w:rPr>
        <w:t>Протокол</w:t>
      </w:r>
      <w:r w:rsidRPr="00D27D8A">
        <w:rPr>
          <w:rFonts w:ascii="Times New Roman" w:hAnsi="Times New Roman" w:cs="Times New Roman"/>
          <w:sz w:val="22"/>
          <w:szCs w:val="22"/>
        </w:rPr>
        <w:t xml:space="preserve">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F0545F" w:rsidRPr="00D27D8A">
        <w:rPr>
          <w:rFonts w:ascii="Times New Roman" w:hAnsi="Times New Roman" w:cs="Times New Roman"/>
          <w:sz w:val="22"/>
          <w:szCs w:val="22"/>
        </w:rPr>
        <w:t>ООО</w:t>
      </w:r>
      <w:r w:rsidR="0052276A" w:rsidRPr="00D27D8A">
        <w:rPr>
          <w:rFonts w:ascii="Times New Roman" w:hAnsi="Times New Roman" w:cs="Times New Roman"/>
          <w:sz w:val="22"/>
          <w:szCs w:val="22"/>
        </w:rPr>
        <w:t xml:space="preserve"> «</w:t>
      </w:r>
      <w:r w:rsidR="00D2086F">
        <w:rPr>
          <w:rFonts w:ascii="Times New Roman" w:hAnsi="Times New Roman" w:cs="Times New Roman"/>
          <w:sz w:val="22"/>
          <w:szCs w:val="22"/>
        </w:rPr>
        <w:t>МСК</w:t>
      </w:r>
      <w:r w:rsidR="0052276A" w:rsidRPr="00D27D8A">
        <w:rPr>
          <w:rFonts w:ascii="Times New Roman" w:hAnsi="Times New Roman" w:cs="Times New Roman"/>
          <w:sz w:val="22"/>
          <w:szCs w:val="22"/>
        </w:rPr>
        <w:t xml:space="preserve">» </w:t>
      </w:r>
      <w:r w:rsidRPr="00D27D8A">
        <w:rPr>
          <w:rFonts w:ascii="Times New Roman" w:hAnsi="Times New Roman" w:cs="Times New Roman"/>
          <w:sz w:val="22"/>
          <w:szCs w:val="22"/>
        </w:rPr>
        <w:t xml:space="preserve">либо Протокол о признании открытых торгов в электронной форме </w:t>
      </w:r>
      <w:r w:rsidR="000A6DFD" w:rsidRPr="00D27D8A">
        <w:rPr>
          <w:rFonts w:ascii="Times New Roman" w:hAnsi="Times New Roman" w:cs="Times New Roman"/>
          <w:sz w:val="22"/>
          <w:szCs w:val="22"/>
        </w:rPr>
        <w:t xml:space="preserve">по продаже имущества должника </w:t>
      </w:r>
      <w:r w:rsidR="00F0545F" w:rsidRPr="00D27D8A">
        <w:rPr>
          <w:rFonts w:ascii="Times New Roman" w:hAnsi="Times New Roman" w:cs="Times New Roman"/>
          <w:sz w:val="22"/>
          <w:szCs w:val="22"/>
        </w:rPr>
        <w:t>ООО</w:t>
      </w:r>
      <w:r w:rsidR="0052276A" w:rsidRPr="00D27D8A">
        <w:rPr>
          <w:rFonts w:ascii="Times New Roman" w:hAnsi="Times New Roman" w:cs="Times New Roman"/>
          <w:sz w:val="22"/>
          <w:szCs w:val="22"/>
        </w:rPr>
        <w:t xml:space="preserve"> «</w:t>
      </w:r>
      <w:r w:rsidR="00D2086F">
        <w:rPr>
          <w:rFonts w:ascii="Times New Roman" w:hAnsi="Times New Roman" w:cs="Times New Roman"/>
          <w:sz w:val="22"/>
          <w:szCs w:val="22"/>
        </w:rPr>
        <w:t>МСК</w:t>
      </w:r>
      <w:r w:rsidR="00F0545F" w:rsidRPr="00D27D8A">
        <w:rPr>
          <w:rFonts w:ascii="Times New Roman" w:hAnsi="Times New Roman" w:cs="Times New Roman"/>
          <w:sz w:val="22"/>
          <w:szCs w:val="22"/>
        </w:rPr>
        <w:t>»</w:t>
      </w:r>
      <w:r w:rsidR="0052276A"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Pr="00D27D8A">
        <w:rPr>
          <w:rFonts w:ascii="Times New Roman" w:hAnsi="Times New Roman" w:cs="Times New Roman"/>
          <w:sz w:val="22"/>
          <w:szCs w:val="22"/>
        </w:rPr>
        <w:t>не состоявш</w:t>
      </w:r>
      <w:bookmarkStart w:id="0" w:name="_GoBack"/>
      <w:bookmarkEnd w:id="0"/>
      <w:r w:rsidRPr="00D27D8A">
        <w:rPr>
          <w:rFonts w:ascii="Times New Roman" w:hAnsi="Times New Roman" w:cs="Times New Roman"/>
          <w:sz w:val="22"/>
          <w:szCs w:val="22"/>
        </w:rPr>
        <w:t>имися</w:t>
      </w:r>
      <w:r w:rsidR="001329CE" w:rsidRPr="00D27D8A">
        <w:rPr>
          <w:rFonts w:ascii="Times New Roman" w:hAnsi="Times New Roman" w:cs="Times New Roman"/>
          <w:sz w:val="22"/>
          <w:szCs w:val="22"/>
        </w:rPr>
        <w:t>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D27D8A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D27D8A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D27D8A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D27D8A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D27D8A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D27D8A" w:rsidRDefault="00383A99" w:rsidP="001D6821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D6821" w:rsidRPr="00D27D8A" w:rsidRDefault="001D6821" w:rsidP="001D6821">
      <w:pPr>
        <w:pStyle w:val="Con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D27D8A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D27D8A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D27D8A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27D8A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D27D8A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D27D8A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D27D8A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7D8A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D27D8A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D27D8A" w:rsidTr="006679B2">
        <w:tc>
          <w:tcPr>
            <w:tcW w:w="4792" w:type="dxa"/>
          </w:tcPr>
          <w:p w:rsidR="00EB2255" w:rsidRPr="00D27D8A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7D8A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D2086F" w:rsidRDefault="00D2086F" w:rsidP="00D2086F">
            <w:pPr>
              <w:jc w:val="both"/>
              <w:rPr>
                <w:rFonts w:eastAsia="Calibri"/>
                <w:sz w:val="22"/>
                <w:szCs w:val="22"/>
              </w:rPr>
            </w:pPr>
            <w:r w:rsidRPr="00D27D8A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ОО </w:t>
            </w:r>
            <w:r w:rsidRPr="00D27D8A">
              <w:rPr>
                <w:rFonts w:eastAsia="Calibri"/>
                <w:b/>
                <w:sz w:val="22"/>
                <w:szCs w:val="22"/>
              </w:rPr>
              <w:t xml:space="preserve">«Металл </w:t>
            </w:r>
            <w:proofErr w:type="spellStart"/>
            <w:r w:rsidRPr="00D27D8A">
              <w:rPr>
                <w:rFonts w:eastAsia="Calibri"/>
                <w:b/>
                <w:sz w:val="22"/>
                <w:szCs w:val="22"/>
              </w:rPr>
              <w:t>Снаб</w:t>
            </w:r>
            <w:proofErr w:type="spellEnd"/>
            <w:r w:rsidRPr="00D27D8A">
              <w:rPr>
                <w:rFonts w:eastAsia="Calibri"/>
                <w:b/>
                <w:sz w:val="22"/>
                <w:szCs w:val="22"/>
              </w:rPr>
              <w:t xml:space="preserve"> Компания»</w:t>
            </w:r>
            <w:r w:rsidRPr="00D27D8A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2086F" w:rsidRDefault="00D2086F" w:rsidP="00D2086F">
            <w:pPr>
              <w:jc w:val="both"/>
              <w:rPr>
                <w:sz w:val="22"/>
                <w:szCs w:val="22"/>
              </w:rPr>
            </w:pPr>
            <w:r w:rsidRPr="00D27D8A">
              <w:rPr>
                <w:rFonts w:eastAsia="Calibri"/>
                <w:sz w:val="22"/>
                <w:szCs w:val="22"/>
              </w:rPr>
              <w:t>ИНН 7702671725, ОГРН 1087746516351,</w:t>
            </w:r>
            <w:r w:rsidRPr="00D27D8A">
              <w:rPr>
                <w:sz w:val="22"/>
                <w:szCs w:val="22"/>
              </w:rPr>
              <w:t xml:space="preserve"> </w:t>
            </w:r>
          </w:p>
          <w:p w:rsidR="00A3790D" w:rsidRDefault="00D2086F" w:rsidP="00D2086F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D27D8A">
              <w:rPr>
                <w:sz w:val="22"/>
                <w:szCs w:val="22"/>
              </w:rPr>
              <w:t>в</w:t>
            </w:r>
            <w:proofErr w:type="gramEnd"/>
            <w:r w:rsidRPr="00D27D8A">
              <w:rPr>
                <w:sz w:val="22"/>
                <w:szCs w:val="22"/>
              </w:rPr>
              <w:t xml:space="preserve"> лице конкурсного </w:t>
            </w:r>
            <w:r w:rsidRPr="00D27D8A">
              <w:rPr>
                <w:rFonts w:eastAsia="Calibri"/>
                <w:sz w:val="22"/>
                <w:szCs w:val="22"/>
              </w:rPr>
              <w:t xml:space="preserve">управляющего Мельниковой Юлии Александровны (ИНН 352810628333, номер в сводном государственном реестре арбитражных управляющих – 17645, адрес для направления корреспонденции: 162600, Вологодская обл., г. Череповец, ул. Первомайская, 39, кв. 35), являющуюся членом Ассоциации Ведущих арбитражных управляющих «Достояние», действующей на основании решения от 05.08.2022 Арбитражного суда </w:t>
            </w:r>
            <w:proofErr w:type="spellStart"/>
            <w:r w:rsidRPr="00D27D8A">
              <w:rPr>
                <w:rFonts w:eastAsia="Calibri"/>
                <w:sz w:val="22"/>
                <w:szCs w:val="22"/>
              </w:rPr>
              <w:t>г.Москвы</w:t>
            </w:r>
            <w:proofErr w:type="spellEnd"/>
            <w:r w:rsidRPr="00D27D8A">
              <w:rPr>
                <w:rFonts w:eastAsia="Calibri"/>
                <w:sz w:val="22"/>
                <w:szCs w:val="22"/>
              </w:rPr>
              <w:t xml:space="preserve"> по делу № </w:t>
            </w:r>
            <w:r w:rsidRPr="00D27D8A">
              <w:rPr>
                <w:rFonts w:eastAsia="Calibri"/>
                <w:bCs/>
                <w:sz w:val="22"/>
                <w:szCs w:val="22"/>
              </w:rPr>
              <w:t>А40-11000/2021-184-29</w:t>
            </w:r>
          </w:p>
          <w:p w:rsidR="00D2086F" w:rsidRDefault="00D2086F" w:rsidP="00D2086F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:rsidR="00D2086F" w:rsidRDefault="00D2086F" w:rsidP="00D2086F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Конкурсный управляющий </w:t>
            </w:r>
          </w:p>
          <w:p w:rsidR="00D2086F" w:rsidRPr="00D27D8A" w:rsidRDefault="00D2086F" w:rsidP="00D2086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____________________/    Ю.А. Мельникова</w:t>
            </w:r>
          </w:p>
        </w:tc>
        <w:tc>
          <w:tcPr>
            <w:tcW w:w="4960" w:type="dxa"/>
          </w:tcPr>
          <w:p w:rsidR="001329CE" w:rsidRPr="00D27D8A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27D8A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BD3956" w:rsidRPr="00D27D8A" w:rsidRDefault="00BD3956" w:rsidP="007A081A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D27D8A">
              <w:rPr>
                <w:b/>
                <w:sz w:val="22"/>
                <w:szCs w:val="22"/>
              </w:rPr>
              <w:t>ООО «ИКЦ «Троя»</w:t>
            </w:r>
          </w:p>
          <w:p w:rsidR="00BD3956" w:rsidRPr="00D27D8A" w:rsidRDefault="00BD3956" w:rsidP="007A081A">
            <w:pPr>
              <w:pStyle w:val="a3"/>
              <w:jc w:val="left"/>
              <w:rPr>
                <w:sz w:val="22"/>
                <w:szCs w:val="22"/>
              </w:rPr>
            </w:pPr>
            <w:r w:rsidRPr="00D27D8A">
              <w:rPr>
                <w:color w:val="000000"/>
                <w:sz w:val="22"/>
                <w:szCs w:val="22"/>
              </w:rPr>
              <w:t>ИНН: 3525480345</w:t>
            </w:r>
            <w:r w:rsidRPr="00D27D8A">
              <w:rPr>
                <w:sz w:val="22"/>
                <w:szCs w:val="22"/>
              </w:rPr>
              <w:t xml:space="preserve">, </w:t>
            </w:r>
          </w:p>
          <w:p w:rsidR="00BD3956" w:rsidRPr="00D27D8A" w:rsidRDefault="00BD3956" w:rsidP="007A081A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D27D8A">
              <w:rPr>
                <w:sz w:val="22"/>
                <w:szCs w:val="22"/>
              </w:rPr>
              <w:t>р</w:t>
            </w:r>
            <w:proofErr w:type="gramEnd"/>
            <w:r w:rsidRPr="00D27D8A">
              <w:rPr>
                <w:sz w:val="22"/>
                <w:szCs w:val="22"/>
              </w:rPr>
              <w:t xml:space="preserve">/с: 40702810112000020253, </w:t>
            </w:r>
          </w:p>
          <w:p w:rsidR="00BD3956" w:rsidRPr="00D27D8A" w:rsidRDefault="00BD3956" w:rsidP="007A081A">
            <w:pPr>
              <w:pStyle w:val="a3"/>
              <w:jc w:val="left"/>
              <w:rPr>
                <w:sz w:val="22"/>
                <w:szCs w:val="22"/>
              </w:rPr>
            </w:pPr>
            <w:r w:rsidRPr="00D27D8A">
              <w:rPr>
                <w:sz w:val="22"/>
                <w:szCs w:val="22"/>
              </w:rPr>
              <w:t xml:space="preserve">ПАО Сбербанк, </w:t>
            </w:r>
          </w:p>
          <w:p w:rsidR="00BD3956" w:rsidRPr="00D27D8A" w:rsidRDefault="00BD3956" w:rsidP="007A081A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D27D8A">
              <w:rPr>
                <w:sz w:val="22"/>
                <w:szCs w:val="22"/>
              </w:rPr>
              <w:t>к</w:t>
            </w:r>
            <w:proofErr w:type="gramEnd"/>
            <w:r w:rsidRPr="00D27D8A">
              <w:rPr>
                <w:sz w:val="22"/>
                <w:szCs w:val="22"/>
              </w:rPr>
              <w:t xml:space="preserve">/с: 30101810900000000644, </w:t>
            </w:r>
          </w:p>
          <w:p w:rsidR="00BD3956" w:rsidRPr="00D27D8A" w:rsidRDefault="00BD3956" w:rsidP="007A081A">
            <w:pPr>
              <w:pStyle w:val="a3"/>
              <w:jc w:val="left"/>
              <w:rPr>
                <w:sz w:val="22"/>
                <w:szCs w:val="22"/>
              </w:rPr>
            </w:pPr>
            <w:r w:rsidRPr="00D27D8A">
              <w:rPr>
                <w:sz w:val="22"/>
                <w:szCs w:val="22"/>
              </w:rPr>
              <w:t xml:space="preserve">БИК: 041909644. </w:t>
            </w:r>
          </w:p>
          <w:p w:rsidR="00D2086F" w:rsidRPr="00D2086F" w:rsidRDefault="00D2086F" w:rsidP="007A081A">
            <w:pPr>
              <w:pStyle w:val="a3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gramStart"/>
            <w:r w:rsidRPr="00D27D8A">
              <w:rPr>
                <w:rFonts w:eastAsia="Calibri"/>
                <w:sz w:val="22"/>
                <w:szCs w:val="22"/>
                <w:lang w:eastAsia="en-US"/>
              </w:rPr>
              <w:t>е</w:t>
            </w:r>
            <w:proofErr w:type="gramEnd"/>
            <w:r w:rsidRPr="00D2086F">
              <w:rPr>
                <w:rFonts w:eastAsia="Calibri"/>
                <w:sz w:val="22"/>
                <w:szCs w:val="22"/>
                <w:lang w:val="en-US" w:eastAsia="en-US"/>
              </w:rPr>
              <w:t xml:space="preserve">-mail: </w:t>
            </w:r>
            <w:hyperlink r:id="rId6" w:history="1">
              <w:r w:rsidRPr="00D2086F">
                <w:rPr>
                  <w:rFonts w:eastAsia="Calibri"/>
                  <w:sz w:val="22"/>
                  <w:szCs w:val="22"/>
                  <w:lang w:val="en-US" w:eastAsia="en-US"/>
                </w:rPr>
                <w:t>ikc.troya@gmail.com</w:t>
              </w:r>
            </w:hyperlink>
            <w:r w:rsidRPr="00D2086F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</w:p>
          <w:p w:rsidR="00D2086F" w:rsidRDefault="00D2086F" w:rsidP="007A081A">
            <w:pPr>
              <w:pStyle w:val="a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27D8A">
              <w:rPr>
                <w:rFonts w:eastAsia="Calibri"/>
                <w:sz w:val="22"/>
                <w:szCs w:val="22"/>
                <w:lang w:eastAsia="en-US"/>
              </w:rPr>
              <w:t xml:space="preserve">160034, Вологодская обл., </w:t>
            </w:r>
          </w:p>
          <w:p w:rsidR="00D2086F" w:rsidRDefault="00D2086F" w:rsidP="007A081A">
            <w:pPr>
              <w:pStyle w:val="a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27D8A">
              <w:rPr>
                <w:rFonts w:eastAsia="Calibri"/>
                <w:sz w:val="22"/>
                <w:szCs w:val="22"/>
                <w:lang w:eastAsia="en-US"/>
              </w:rPr>
              <w:t xml:space="preserve">г. Вологда, Окружное ш., д. 17А, </w:t>
            </w:r>
          </w:p>
          <w:p w:rsidR="0052276A" w:rsidRPr="00D27D8A" w:rsidRDefault="00D2086F" w:rsidP="007A081A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кв. 1, тел. +79095987233</w:t>
            </w:r>
          </w:p>
          <w:p w:rsidR="00F0545F" w:rsidRPr="00D27D8A" w:rsidRDefault="00F0545F" w:rsidP="007A081A">
            <w:pPr>
              <w:pStyle w:val="a3"/>
              <w:jc w:val="left"/>
              <w:rPr>
                <w:sz w:val="22"/>
                <w:szCs w:val="22"/>
              </w:rPr>
            </w:pPr>
          </w:p>
          <w:p w:rsidR="00B27AD3" w:rsidRDefault="00B27AD3" w:rsidP="007A081A">
            <w:pPr>
              <w:pStyle w:val="a3"/>
              <w:jc w:val="left"/>
              <w:rPr>
                <w:sz w:val="22"/>
                <w:szCs w:val="22"/>
              </w:rPr>
            </w:pPr>
          </w:p>
          <w:p w:rsidR="00D2086F" w:rsidRPr="00D27D8A" w:rsidRDefault="00D2086F" w:rsidP="007A081A">
            <w:pPr>
              <w:pStyle w:val="a3"/>
              <w:jc w:val="left"/>
              <w:rPr>
                <w:sz w:val="22"/>
                <w:szCs w:val="22"/>
              </w:rPr>
            </w:pPr>
          </w:p>
          <w:p w:rsidR="00B27AD3" w:rsidRPr="00D27D8A" w:rsidRDefault="00B27AD3" w:rsidP="007A081A">
            <w:pPr>
              <w:pStyle w:val="a3"/>
              <w:jc w:val="left"/>
              <w:rPr>
                <w:sz w:val="22"/>
                <w:szCs w:val="22"/>
              </w:rPr>
            </w:pPr>
          </w:p>
          <w:p w:rsidR="00D2086F" w:rsidRDefault="00D2086F" w:rsidP="00D2086F">
            <w:pPr>
              <w:rPr>
                <w:sz w:val="22"/>
                <w:szCs w:val="22"/>
                <w:lang w:eastAsia="en-US"/>
              </w:rPr>
            </w:pPr>
          </w:p>
          <w:p w:rsidR="00D2086F" w:rsidRDefault="00EC3CBA" w:rsidP="00D2086F">
            <w:pPr>
              <w:rPr>
                <w:sz w:val="22"/>
                <w:szCs w:val="22"/>
                <w:lang w:eastAsia="en-US"/>
              </w:rPr>
            </w:pPr>
            <w:r w:rsidRPr="00D27D8A">
              <w:rPr>
                <w:sz w:val="22"/>
                <w:szCs w:val="22"/>
                <w:lang w:eastAsia="en-US"/>
              </w:rPr>
              <w:t>Д</w:t>
            </w:r>
            <w:r w:rsidR="007A081A" w:rsidRPr="00D27D8A">
              <w:rPr>
                <w:sz w:val="22"/>
                <w:szCs w:val="22"/>
                <w:lang w:eastAsia="en-US"/>
              </w:rPr>
              <w:t>иректор</w:t>
            </w:r>
            <w:r w:rsidR="00D2086F">
              <w:rPr>
                <w:sz w:val="22"/>
                <w:szCs w:val="22"/>
                <w:lang w:eastAsia="en-US"/>
              </w:rPr>
              <w:t xml:space="preserve"> </w:t>
            </w:r>
          </w:p>
          <w:p w:rsidR="001329CE" w:rsidRPr="00D27D8A" w:rsidRDefault="001329CE" w:rsidP="00D2086F">
            <w:pPr>
              <w:rPr>
                <w:sz w:val="22"/>
                <w:szCs w:val="22"/>
                <w:lang w:eastAsia="en-US"/>
              </w:rPr>
            </w:pPr>
            <w:r w:rsidRPr="00D27D8A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0F3754" w:rsidRPr="00D27D8A">
              <w:rPr>
                <w:sz w:val="22"/>
                <w:szCs w:val="22"/>
                <w:lang w:eastAsia="en-US"/>
              </w:rPr>
              <w:t>Э.С. Коробов</w:t>
            </w:r>
          </w:p>
        </w:tc>
      </w:tr>
    </w:tbl>
    <w:p w:rsidR="001329CE" w:rsidRPr="00D27D8A" w:rsidRDefault="001329CE" w:rsidP="00AA7C5B">
      <w:pPr>
        <w:rPr>
          <w:sz w:val="22"/>
          <w:szCs w:val="22"/>
        </w:rPr>
      </w:pPr>
    </w:p>
    <w:sectPr w:rsidR="001329CE" w:rsidRPr="00D27D8A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40EE0"/>
    <w:rsid w:val="00071AEA"/>
    <w:rsid w:val="00075EA5"/>
    <w:rsid w:val="000A6DFD"/>
    <w:rsid w:val="000B499E"/>
    <w:rsid w:val="000B6ED4"/>
    <w:rsid w:val="000D0539"/>
    <w:rsid w:val="000E2EAF"/>
    <w:rsid w:val="000F3754"/>
    <w:rsid w:val="000F3932"/>
    <w:rsid w:val="001329CE"/>
    <w:rsid w:val="00176421"/>
    <w:rsid w:val="00184282"/>
    <w:rsid w:val="001A5CC3"/>
    <w:rsid w:val="001B085A"/>
    <w:rsid w:val="001C346F"/>
    <w:rsid w:val="001C5E4E"/>
    <w:rsid w:val="001D6821"/>
    <w:rsid w:val="001D78A1"/>
    <w:rsid w:val="00224040"/>
    <w:rsid w:val="00226DBE"/>
    <w:rsid w:val="00271935"/>
    <w:rsid w:val="00287C4B"/>
    <w:rsid w:val="002A1185"/>
    <w:rsid w:val="002A1E78"/>
    <w:rsid w:val="002D66B8"/>
    <w:rsid w:val="002D7FA9"/>
    <w:rsid w:val="002E1C30"/>
    <w:rsid w:val="002E282B"/>
    <w:rsid w:val="002F6AC8"/>
    <w:rsid w:val="003356F5"/>
    <w:rsid w:val="00336D35"/>
    <w:rsid w:val="00342644"/>
    <w:rsid w:val="00372BD6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06163"/>
    <w:rsid w:val="00512AF6"/>
    <w:rsid w:val="00517EEB"/>
    <w:rsid w:val="0052276A"/>
    <w:rsid w:val="00531B65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82E96"/>
    <w:rsid w:val="00692C88"/>
    <w:rsid w:val="006C3F1A"/>
    <w:rsid w:val="006E2F7D"/>
    <w:rsid w:val="00715B07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5113"/>
    <w:rsid w:val="007E6245"/>
    <w:rsid w:val="00801CB5"/>
    <w:rsid w:val="008125A9"/>
    <w:rsid w:val="00825350"/>
    <w:rsid w:val="0083460F"/>
    <w:rsid w:val="00882433"/>
    <w:rsid w:val="00883942"/>
    <w:rsid w:val="008B1922"/>
    <w:rsid w:val="008B27A9"/>
    <w:rsid w:val="008C1828"/>
    <w:rsid w:val="00915068"/>
    <w:rsid w:val="00951961"/>
    <w:rsid w:val="00951D29"/>
    <w:rsid w:val="00954349"/>
    <w:rsid w:val="0099537C"/>
    <w:rsid w:val="009C6CAD"/>
    <w:rsid w:val="00A06524"/>
    <w:rsid w:val="00A26B1D"/>
    <w:rsid w:val="00A3790D"/>
    <w:rsid w:val="00A54660"/>
    <w:rsid w:val="00A66A7A"/>
    <w:rsid w:val="00A92C09"/>
    <w:rsid w:val="00AA68D6"/>
    <w:rsid w:val="00AA7C5B"/>
    <w:rsid w:val="00AF6378"/>
    <w:rsid w:val="00B017B2"/>
    <w:rsid w:val="00B105F0"/>
    <w:rsid w:val="00B2407C"/>
    <w:rsid w:val="00B24327"/>
    <w:rsid w:val="00B25EE2"/>
    <w:rsid w:val="00B27AD3"/>
    <w:rsid w:val="00B30A9D"/>
    <w:rsid w:val="00B33D23"/>
    <w:rsid w:val="00B60002"/>
    <w:rsid w:val="00B74277"/>
    <w:rsid w:val="00B757EC"/>
    <w:rsid w:val="00BD3956"/>
    <w:rsid w:val="00C131D8"/>
    <w:rsid w:val="00C14D9A"/>
    <w:rsid w:val="00C208D9"/>
    <w:rsid w:val="00C65372"/>
    <w:rsid w:val="00C75CCE"/>
    <w:rsid w:val="00CC4488"/>
    <w:rsid w:val="00CD7BD0"/>
    <w:rsid w:val="00D2086F"/>
    <w:rsid w:val="00D210C0"/>
    <w:rsid w:val="00D27707"/>
    <w:rsid w:val="00D27D8A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EF6B91"/>
    <w:rsid w:val="00F0545F"/>
    <w:rsid w:val="00F0724B"/>
    <w:rsid w:val="00F338EA"/>
    <w:rsid w:val="00F3776C"/>
    <w:rsid w:val="00F400A0"/>
    <w:rsid w:val="00F512E8"/>
    <w:rsid w:val="00F64712"/>
    <w:rsid w:val="00F70D18"/>
    <w:rsid w:val="00F770C4"/>
    <w:rsid w:val="00F86A46"/>
    <w:rsid w:val="00FA57A3"/>
    <w:rsid w:val="00FB7F67"/>
    <w:rsid w:val="00FC760A"/>
    <w:rsid w:val="00FE319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8B551F-5D43-49CB-8639-F8F9F7A2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EB2255"/>
    <w:rPr>
      <w:color w:val="0000FF"/>
      <w:u w:val="single"/>
    </w:rPr>
  </w:style>
  <w:style w:type="paragraph" w:customStyle="1" w:styleId="a8">
    <w:name w:val="Îò÷åò_À"/>
    <w:basedOn w:val="a"/>
    <w:rsid w:val="000D0539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  <w:style w:type="paragraph" w:styleId="a9">
    <w:name w:val="No Spacing"/>
    <w:uiPriority w:val="1"/>
    <w:qFormat/>
    <w:rsid w:val="00D27D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c.troya@gmail.com" TargetMode="External"/><Relationship Id="rId5" Type="http://schemas.openxmlformats.org/officeDocument/2006/relationships/hyperlink" Target="mailto:ikc.tro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2023-08-15T09:50:00Z</cp:lastPrinted>
  <dcterms:created xsi:type="dcterms:W3CDTF">2023-06-19T12:30:00Z</dcterms:created>
  <dcterms:modified xsi:type="dcterms:W3CDTF">2023-08-15T09:50:00Z</dcterms:modified>
</cp:coreProperties>
</file>