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торгах в форме </w:t>
      </w:r>
      <w:r w:rsidR="00AA3AE0">
        <w:t>публичного предложения</w:t>
      </w:r>
      <w:r w:rsidRPr="00DB5976">
        <w:t xml:space="preserve"> по продаже </w:t>
      </w:r>
      <w:r w:rsidR="00D22749">
        <w:t>дебиторской задолженности</w:t>
      </w:r>
      <w:r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>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</w:t>
      </w:r>
      <w:r w:rsidR="00AA3AE0">
        <w:t>торгах</w:t>
      </w:r>
      <w:r w:rsidRPr="00DB5976">
        <w:t xml:space="preserve">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AA3AE0" w:rsidRPr="00DB5976" w:rsidRDefault="00AA3AE0" w:rsidP="00AA3AE0">
      <w:pPr>
        <w:jc w:val="both"/>
      </w:pPr>
      <w:r w:rsidRPr="00DB5976">
        <w:tab/>
        <w:t>2. Претендент обязуется внести задаток не позднее 1</w:t>
      </w:r>
      <w:r w:rsidR="001D0CF8">
        <w:t>6</w:t>
      </w:r>
      <w:bookmarkStart w:id="0" w:name="_GoBack"/>
      <w:bookmarkEnd w:id="0"/>
      <w:r w:rsidRPr="00DB5976">
        <w:t xml:space="preserve">-00 ч. </w:t>
      </w:r>
      <w:r>
        <w:t>окончания периода приема задатка.</w:t>
      </w:r>
      <w:r w:rsidRPr="00DB5976">
        <w:t xml:space="preserve"> Датой внесения задатка считается дата зачисления суммы задатка на счет организатора торгов по следующим реквизитам:</w:t>
      </w:r>
    </w:p>
    <w:p w:rsidR="00AA3AE0" w:rsidRPr="00DB5976" w:rsidRDefault="00AA3AE0" w:rsidP="00D22749">
      <w:pPr>
        <w:rPr>
          <w:rStyle w:val="paragraph"/>
        </w:rPr>
      </w:pPr>
      <w:r w:rsidRPr="00DB5976">
        <w:t>Получатель:</w:t>
      </w:r>
      <w:r w:rsidRPr="00DB5976">
        <w:tab/>
      </w:r>
      <w:r w:rsidR="00D22749" w:rsidRPr="00D5730A">
        <w:t>ЗАО «Парус-Плюс</w:t>
      </w:r>
      <w:r w:rsidR="00D22749" w:rsidRPr="00D5730A">
        <w:rPr>
          <w:b/>
        </w:rPr>
        <w:t>»</w:t>
      </w:r>
      <w:r w:rsidRPr="00DB5976">
        <w:rPr>
          <w:shd w:val="clear" w:color="auto" w:fill="FFFFFF"/>
        </w:rPr>
        <w:t xml:space="preserve">, ИНН </w:t>
      </w:r>
      <w:r w:rsidR="00D22749" w:rsidRPr="00D5730A">
        <w:t>1215050645</w:t>
      </w:r>
      <w:r w:rsidRPr="00DB5976">
        <w:rPr>
          <w:shd w:val="clear" w:color="auto" w:fill="FFFFFF"/>
        </w:rPr>
        <w:t>,</w:t>
      </w:r>
      <w:r w:rsidR="00D22749">
        <w:rPr>
          <w:shd w:val="clear" w:color="auto" w:fill="FFFFFF"/>
        </w:rPr>
        <w:t xml:space="preserve"> КПП 121501001,</w:t>
      </w:r>
      <w:r w:rsidRPr="00DB5976">
        <w:rPr>
          <w:shd w:val="clear" w:color="auto" w:fill="FFFFFF"/>
        </w:rPr>
        <w:t xml:space="preserve"> </w:t>
      </w:r>
      <w:r w:rsidR="00D22749" w:rsidRPr="00D5730A">
        <w:t>Отделение Марий Эл №8614 ПАО Сбербанк, г. Йошкар-Ола, р/с 40702810937000002886, БИК 048860630, к/с 30101810300000000630</w:t>
      </w:r>
      <w:r w:rsidRPr="00DB5976">
        <w:t>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3. Претендент вправе в любое время до даты проведения торгов отказаться от участия в </w:t>
      </w:r>
      <w:r>
        <w:t>торгах</w:t>
      </w:r>
      <w:r w:rsidRPr="00DB5976"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поступления Организатору торгов письменного уведомления Претендента об отказе в участии в торгах.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4. Организатор торгов вправе отказаться от проведения </w:t>
      </w:r>
      <w:r>
        <w:t>торгов</w:t>
      </w:r>
      <w:r w:rsidRPr="00DB5976">
        <w:t xml:space="preserve">, направив Претенденту письменное уведомление об отказе от проведения </w:t>
      </w:r>
      <w:r>
        <w:t>торгов</w:t>
      </w:r>
      <w:r w:rsidRPr="00DB5976"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уведомления об отказе от проведения </w:t>
      </w:r>
      <w:r>
        <w:t>торгов</w:t>
      </w:r>
      <w:r w:rsidRPr="00DB5976">
        <w:t xml:space="preserve">. 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 xml:space="preserve">В случае отказа в принятии заявки на участие в </w:t>
      </w:r>
      <w:r>
        <w:t>торгах</w:t>
      </w:r>
      <w:r w:rsidRPr="00DB5976">
        <w:t xml:space="preserve"> от Претендента или отказа Претенденту в участии в </w:t>
      </w:r>
      <w:r>
        <w:t>торгах</w:t>
      </w:r>
      <w:r w:rsidRPr="00DB5976">
        <w:t xml:space="preserve">,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подписания протокола об определении участников торгов.</w:t>
      </w:r>
    </w:p>
    <w:p w:rsidR="00AA3AE0" w:rsidRPr="00DB5976" w:rsidRDefault="00AA3AE0" w:rsidP="00AA3AE0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(Пяти) </w:t>
      </w:r>
      <w:r>
        <w:t>рабочих</w:t>
      </w:r>
      <w:r w:rsidRPr="00DB5976">
        <w:t xml:space="preserve">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 путем перечисления на счет Претендента.</w:t>
      </w:r>
    </w:p>
    <w:p w:rsidR="00AA3AE0" w:rsidRPr="00DB5976" w:rsidRDefault="00AA3AE0" w:rsidP="00AA3AE0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AA3AE0" w:rsidRPr="00DB5976" w:rsidRDefault="00AA3AE0" w:rsidP="00AA3AE0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 Марий Эл.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AA3AE0" w:rsidRPr="00DB5976" w:rsidRDefault="00AA3AE0" w:rsidP="00AA3AE0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Default="003D5A77" w:rsidP="007069BE"/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AD" w:rsidRDefault="004B7CAD">
      <w:r>
        <w:separator/>
      </w:r>
    </w:p>
  </w:endnote>
  <w:endnote w:type="continuationSeparator" w:id="0">
    <w:p w:rsidR="004B7CAD" w:rsidRDefault="004B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0CF8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AD" w:rsidRDefault="004B7CAD">
      <w:r>
        <w:separator/>
      </w:r>
    </w:p>
  </w:footnote>
  <w:footnote w:type="continuationSeparator" w:id="0">
    <w:p w:rsidR="004B7CAD" w:rsidRDefault="004B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70C94"/>
    <w:rsid w:val="001A31D8"/>
    <w:rsid w:val="001A5EB1"/>
    <w:rsid w:val="001D0CF8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B7CAD"/>
    <w:rsid w:val="004C713D"/>
    <w:rsid w:val="004D1FD2"/>
    <w:rsid w:val="004D76DC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0C3C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57C3B"/>
    <w:rsid w:val="00A765E2"/>
    <w:rsid w:val="00A84200"/>
    <w:rsid w:val="00A844DA"/>
    <w:rsid w:val="00A93A2E"/>
    <w:rsid w:val="00AA026E"/>
    <w:rsid w:val="00AA0717"/>
    <w:rsid w:val="00AA0DB8"/>
    <w:rsid w:val="00AA3AE0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77C2C"/>
    <w:rsid w:val="00CA2769"/>
    <w:rsid w:val="00CC07CE"/>
    <w:rsid w:val="00CE5628"/>
    <w:rsid w:val="00D03B60"/>
    <w:rsid w:val="00D051CA"/>
    <w:rsid w:val="00D1140F"/>
    <w:rsid w:val="00D15DE1"/>
    <w:rsid w:val="00D22749"/>
    <w:rsid w:val="00D2390B"/>
    <w:rsid w:val="00D6464C"/>
    <w:rsid w:val="00D84C39"/>
    <w:rsid w:val="00D84EEB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152A2"/>
  <w15:docId w15:val="{FF4CA748-631B-4833-9249-737C7DDD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1B19-EE59-4C75-A3A8-E4D98197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4</cp:revision>
  <cp:lastPrinted>2012-10-26T09:51:00Z</cp:lastPrinted>
  <dcterms:created xsi:type="dcterms:W3CDTF">2021-12-06T04:54:00Z</dcterms:created>
  <dcterms:modified xsi:type="dcterms:W3CDTF">2023-07-11T07:07:00Z</dcterms:modified>
</cp:coreProperties>
</file>