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РАД-335377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22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1 149 кредитным договорам, Хачубарова Лидия Абубакаровна, Хубиев Нур-Магомед Хасанович находятся в процедуре банкротства, г. Нальчик (84 849 027,29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7 816 241 рубль 33 копейки (Семь миллионов восемьсот шестнадцать тысяч двести сорок один рубль 33 копейки)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15:48:05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308238-ИД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13:04:36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308238-ИД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13:04:36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