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РАД-335379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24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816 кредитным договорам, г. Нальчик (66 994 616,33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6 263 028 рублей 89 копеек (Шесть миллионов двести шестьдесят три тысячи двадцать восемь рублей 89 копеек)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15:55:59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308240-ИД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13:08:02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308240-ИД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13:08:02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