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Ханова Раушания Дамировна (Зиганшина Раушания Дамировна) (04.10.1986г.р., место рожд: СССР, п. Дружный Октябрьский район Краснодарский край, адрес рег: 452980, Башкортостан Респ, Балтачевский р-н, Старобалтачево с, Энергетиков ул, дом № 72, СНИЛС11758839094, ИНН 020800763808, паспорт РФ серия 8021, номер 426742, выдан 04.02.2022, кем выдан МВД по Республике Башкортостан, код подразделения 020-034),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18.01.2023г. по делу №А07-34989/2022,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22.09.2023г. по продаже имущества Хановой Раушании Дамировны,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VESTA, VIN: XTAGFL110LY431673, год изготовления: 2020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Ханова Раушания Дамировна (Зиганшина Раушания Дамировна) (04.10.1986г.р., место рожд: СССР, п. Дружный Октябрьский район Краснодарский край, адрес рег: 452980, Башкортостан Респ, Балтачевский р-н, Старобалтачево с, Энергетиков ул, дом № 72, СНИЛС11758839094, ИНН 020800763808, паспорт РФ серия 8021, номер 426742, выдан 04.02.2022, кем выдан МВД по Республике Башкортостан, код подразделения 020-034)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Хановой Раушании Дамировны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