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DED791" w14:textId="3EF26ADD" w:rsidR="000D3BBC" w:rsidRPr="00F31394" w:rsidRDefault="00C72A52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1394">
        <w:rPr>
          <w:rFonts w:ascii="Times New Roman" w:hAnsi="Times New Roman" w:cs="Times New Roman"/>
          <w:sz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F31394">
        <w:rPr>
          <w:rFonts w:ascii="Times New Roman" w:hAnsi="Times New Roman" w:cs="Times New Roman"/>
          <w:sz w:val="24"/>
        </w:rPr>
        <w:t>Гривцова</w:t>
      </w:r>
      <w:proofErr w:type="spellEnd"/>
      <w:r w:rsidRPr="00F31394">
        <w:rPr>
          <w:rFonts w:ascii="Times New Roman" w:hAnsi="Times New Roman" w:cs="Times New Roman"/>
          <w:sz w:val="24"/>
        </w:rPr>
        <w:t xml:space="preserve">, д. 5, </w:t>
      </w:r>
      <w:proofErr w:type="spellStart"/>
      <w:r w:rsidRPr="00F31394">
        <w:rPr>
          <w:rFonts w:ascii="Times New Roman" w:hAnsi="Times New Roman" w:cs="Times New Roman"/>
          <w:sz w:val="24"/>
        </w:rPr>
        <w:t>лит</w:t>
      </w:r>
      <w:proofErr w:type="gramStart"/>
      <w:r w:rsidRPr="00F31394">
        <w:rPr>
          <w:rFonts w:ascii="Times New Roman" w:hAnsi="Times New Roman" w:cs="Times New Roman"/>
          <w:sz w:val="24"/>
        </w:rPr>
        <w:t>.В</w:t>
      </w:r>
      <w:proofErr w:type="spellEnd"/>
      <w:proofErr w:type="gramEnd"/>
      <w:r w:rsidRPr="00F31394">
        <w:rPr>
          <w:rFonts w:ascii="Times New Roman" w:hAnsi="Times New Roman" w:cs="Times New Roman"/>
          <w:sz w:val="24"/>
        </w:rPr>
        <w:t xml:space="preserve">, (812)334-26-04, 8(800) 777-57-57, vyrtosu@auction-house.ru) (далее - Организатор торгов, ОТ), действующее на основании договора с Акционерным коммерческим банком «1Банк» (публичное акционерное общество) (ПАО АКБ «1Банк»), адрес регистрации: 362040, Республика Северная Осетия-Алания, г. Владикавказ, ул. Станиславского, д. 10, ИНН 1504029723, ОГРН 1021500000147) (далее – </w:t>
      </w:r>
      <w:proofErr w:type="gramStart"/>
      <w:r w:rsidRPr="00F31394">
        <w:rPr>
          <w:rFonts w:ascii="Times New Roman" w:hAnsi="Times New Roman" w:cs="Times New Roman"/>
          <w:sz w:val="24"/>
        </w:rPr>
        <w:t>финансовая организация), конкурсным управляющим (ликвидатором) которого на основании решения Арбитражного суда Республики Северная Осетия-Алания от 23 мая 2016 г. по делу №А61-1055/16</w:t>
      </w:r>
      <w:r w:rsidR="003F6683" w:rsidRPr="00F31394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государственная корпорация «Агентство по страхованию вкладов» (109240, г. Москва, ул. Высоцкого, д. 4), </w:t>
      </w:r>
      <w:r w:rsidR="000D3BBC" w:rsidRPr="00F31394">
        <w:rPr>
          <w:rFonts w:ascii="Times New Roman" w:hAnsi="Times New Roman" w:cs="Times New Roman"/>
          <w:sz w:val="24"/>
          <w:szCs w:val="24"/>
          <w:lang w:eastAsia="ru-RU"/>
        </w:rPr>
        <w:t xml:space="preserve">сообщает </w:t>
      </w:r>
      <w:r w:rsidR="000D3BBC" w:rsidRPr="00F31394"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</w:t>
      </w:r>
      <w:r w:rsidR="000D3BBC" w:rsidRPr="00F31394">
        <w:rPr>
          <w:rFonts w:ascii="Times New Roman" w:hAnsi="Times New Roman" w:cs="Times New Roman"/>
          <w:sz w:val="24"/>
          <w:szCs w:val="24"/>
        </w:rPr>
        <w:t xml:space="preserve">в </w:t>
      </w:r>
      <w:r w:rsidR="008F0C56" w:rsidRPr="00F31394">
        <w:rPr>
          <w:rFonts w:ascii="Times New Roman" w:hAnsi="Times New Roman" w:cs="Times New Roman"/>
          <w:sz w:val="24"/>
          <w:szCs w:val="24"/>
        </w:rPr>
        <w:t>сообщение №02030212552 в газете АО «Коммерсантъ» №103(7548) от 10.06.2023 г.</w:t>
      </w:r>
      <w:r w:rsidR="000D3BBC" w:rsidRPr="00F313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3C47" w:rsidRPr="00F31394">
        <w:rPr>
          <w:rFonts w:ascii="Times New Roman" w:hAnsi="Times New Roman" w:cs="Times New Roman"/>
          <w:color w:val="000000"/>
          <w:sz w:val="24"/>
          <w:szCs w:val="24"/>
        </w:rPr>
        <w:t>Наименование л</w:t>
      </w:r>
      <w:r w:rsidR="000D3BBC" w:rsidRPr="00F31394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="00B463D2" w:rsidRPr="00F31394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FD3C47" w:rsidRPr="00F313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344E" w:rsidRPr="00F31394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8F0C56" w:rsidRPr="00F3139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463D2" w:rsidRPr="00F313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D3BBC" w:rsidRPr="00F31394">
        <w:rPr>
          <w:rFonts w:ascii="Times New Roman" w:hAnsi="Times New Roman" w:cs="Times New Roman"/>
          <w:color w:val="000000"/>
          <w:sz w:val="24"/>
          <w:szCs w:val="24"/>
        </w:rPr>
        <w:t>следует читать в следующей</w:t>
      </w:r>
      <w:proofErr w:type="gramEnd"/>
      <w:r w:rsidR="000D3BBC" w:rsidRPr="00F31394">
        <w:rPr>
          <w:rFonts w:ascii="Times New Roman" w:hAnsi="Times New Roman" w:cs="Times New Roman"/>
          <w:color w:val="000000"/>
          <w:sz w:val="24"/>
          <w:szCs w:val="24"/>
        </w:rPr>
        <w:t xml:space="preserve"> редакции: </w:t>
      </w:r>
    </w:p>
    <w:p w14:paraId="061F9CB0" w14:textId="50E882F0" w:rsidR="00A0415B" w:rsidRPr="00F31394" w:rsidRDefault="003F6683" w:rsidP="00B463D2">
      <w:pPr>
        <w:pStyle w:val="a3"/>
        <w:jc w:val="both"/>
        <w:rPr>
          <w:spacing w:val="3"/>
          <w:sz w:val="24"/>
          <w:szCs w:val="24"/>
        </w:rPr>
      </w:pPr>
      <w:r w:rsidRPr="00F31394"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="008F0C56" w:rsidRPr="00F3139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F3139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F3139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F0C56" w:rsidRPr="00F31394">
        <w:rPr>
          <w:rFonts w:ascii="Times New Roman" w:hAnsi="Times New Roman" w:cs="Times New Roman"/>
          <w:spacing w:val="3"/>
          <w:sz w:val="24"/>
          <w:szCs w:val="24"/>
        </w:rPr>
        <w:t>ООО «Передовые Строительные Технологии», ИНН 4025434430, КД 01/01-2015 от 27.03.2015, определение АС Калужской обл. от 04.09.2020 по делу А23-1408/2018 (634 381,44 руб.)</w:t>
      </w:r>
    </w:p>
    <w:p w14:paraId="77030FF6" w14:textId="4B883A51" w:rsidR="003F6683" w:rsidRPr="00F31394" w:rsidRDefault="003F6683" w:rsidP="000D3BBC">
      <w:pPr>
        <w:pStyle w:val="a3"/>
        <w:jc w:val="both"/>
        <w:rPr>
          <w:spacing w:val="3"/>
          <w:sz w:val="24"/>
          <w:szCs w:val="24"/>
        </w:rPr>
      </w:pPr>
    </w:p>
    <w:p w14:paraId="44320945" w14:textId="4E9A7FB8" w:rsidR="003F6683" w:rsidRPr="00F31394" w:rsidRDefault="003F6683" w:rsidP="000D3BBC">
      <w:pPr>
        <w:pStyle w:val="a3"/>
        <w:jc w:val="both"/>
        <w:rPr>
          <w:spacing w:val="3"/>
          <w:sz w:val="24"/>
          <w:szCs w:val="24"/>
        </w:rPr>
      </w:pPr>
    </w:p>
    <w:p w14:paraId="1822A604" w14:textId="044797B6" w:rsidR="003F6683" w:rsidRPr="00F31394" w:rsidRDefault="003F6683" w:rsidP="000D3BBC">
      <w:pPr>
        <w:pStyle w:val="a3"/>
        <w:jc w:val="both"/>
        <w:rPr>
          <w:spacing w:val="3"/>
          <w:sz w:val="24"/>
          <w:szCs w:val="24"/>
        </w:rPr>
      </w:pPr>
    </w:p>
    <w:p w14:paraId="4993D3B2" w14:textId="472D1E71" w:rsidR="003F6683" w:rsidRPr="00C72A52" w:rsidRDefault="003F6683" w:rsidP="000D3BBC">
      <w:pPr>
        <w:pStyle w:val="a3"/>
        <w:jc w:val="both"/>
        <w:rPr>
          <w:spacing w:val="3"/>
          <w:sz w:val="24"/>
          <w:szCs w:val="24"/>
          <w:highlight w:val="yellow"/>
        </w:rPr>
      </w:pPr>
      <w:bookmarkStart w:id="0" w:name="_GoBack"/>
      <w:bookmarkEnd w:id="0"/>
    </w:p>
    <w:p w14:paraId="7C03EE5C" w14:textId="77777777" w:rsidR="003F6683" w:rsidRPr="00C72A52" w:rsidRDefault="003F6683" w:rsidP="000D3BBC">
      <w:pPr>
        <w:pStyle w:val="a3"/>
        <w:jc w:val="both"/>
        <w:rPr>
          <w:spacing w:val="3"/>
          <w:sz w:val="24"/>
          <w:szCs w:val="24"/>
          <w:highlight w:val="yellow"/>
        </w:rPr>
      </w:pPr>
    </w:p>
    <w:sectPr w:rsidR="003F6683" w:rsidRPr="00C72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E5A"/>
    <w:rsid w:val="0001189F"/>
    <w:rsid w:val="00086E5A"/>
    <w:rsid w:val="000D3BBC"/>
    <w:rsid w:val="00165B2D"/>
    <w:rsid w:val="00183683"/>
    <w:rsid w:val="0021235D"/>
    <w:rsid w:val="00260228"/>
    <w:rsid w:val="002A2506"/>
    <w:rsid w:val="002E4206"/>
    <w:rsid w:val="00321709"/>
    <w:rsid w:val="003D44E3"/>
    <w:rsid w:val="003F4D88"/>
    <w:rsid w:val="003F6683"/>
    <w:rsid w:val="005E79DA"/>
    <w:rsid w:val="007643C7"/>
    <w:rsid w:val="007A3A1B"/>
    <w:rsid w:val="007E67D7"/>
    <w:rsid w:val="008F0C56"/>
    <w:rsid w:val="008F69EA"/>
    <w:rsid w:val="00964D49"/>
    <w:rsid w:val="00A0415B"/>
    <w:rsid w:val="00A66ED6"/>
    <w:rsid w:val="00AD0413"/>
    <w:rsid w:val="00AE62B1"/>
    <w:rsid w:val="00B43988"/>
    <w:rsid w:val="00B463D2"/>
    <w:rsid w:val="00B853F8"/>
    <w:rsid w:val="00C72A52"/>
    <w:rsid w:val="00CA3C3B"/>
    <w:rsid w:val="00E65AE5"/>
    <w:rsid w:val="00F31394"/>
    <w:rsid w:val="00F41D96"/>
    <w:rsid w:val="00F633EB"/>
    <w:rsid w:val="00F7344E"/>
    <w:rsid w:val="00FD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415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A0415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415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A0415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Выртосу Надежда Анатольевна</cp:lastModifiedBy>
  <cp:revision>33</cp:revision>
  <cp:lastPrinted>2016-10-26T09:10:00Z</cp:lastPrinted>
  <dcterms:created xsi:type="dcterms:W3CDTF">2016-07-28T13:17:00Z</dcterms:created>
  <dcterms:modified xsi:type="dcterms:W3CDTF">2023-08-17T13:50:00Z</dcterms:modified>
</cp:coreProperties>
</file>