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фонов Юрий Васильевич (06.10.1970г.р., место рожд: с. Нижние Пены Ракитянского р-на Белгородской обл., адрес рег: 309316, Белгородская обл, Ракитянский р-н, Нижние Пены с, Курочкина ул, дом № 4, СНИЛС00771232824, ИНН 311600504415, паспорт РФ серия 1415, номер 508474, выдан 26.10.2015, кем выдан МП в Ракитянском районе МО УФМС России по Белгородской области в городе Грайворон, код подразделения 31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5.06.2023г. по делу №А08-740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Сафонова Ю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XRAY GAB130, модель: LADA XRAY GAB130, VIN: XTAGAB130H1025834, год изготовления: 201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63 ОС 419076, Свидетельства о регистрации ТС 99 37 207363.</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фонов Юрий Васильевич (06.10.1970г.р., место рожд: с. Нижние Пены Ракитянского р-на Белгородской обл., адрес рег: 309316, Белгородская обл, Ракитянский р-н, Нижние Пены с, Курочкина ул, дом № 4, СНИЛС00771232824, ИНН 311600504415, паспорт РФ серия 1415, номер 508474, выдан 26.10.2015, кем выдан МП в Ракитянском районе МО УФМС России по Белгородской области в городе Грайворон, код подразделения 310-01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фонова Юрия Васи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