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965" w14:textId="77777777" w:rsidR="00365D43" w:rsidRDefault="00200BC1" w:rsidP="00200B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28B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vega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@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auction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-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house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eastAsia="ru-RU"/>
          </w:rPr>
          <w:t>.</w:t>
        </w:r>
        <w:r w:rsidRPr="001228B2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u w:val="none"/>
            <w:shd w:val="clear" w:color="auto" w:fill="FFFFFF"/>
            <w:lang w:val="en-US" w:eastAsia="ru-RU"/>
          </w:rPr>
          <w:t>ru</w:t>
        </w:r>
      </w:hyperlink>
      <w:r w:rsidRPr="001228B2">
        <w:rPr>
          <w:rFonts w:ascii="Times New Roman" w:hAnsi="Times New Roman" w:cs="Times New Roman"/>
          <w:sz w:val="20"/>
          <w:szCs w:val="20"/>
        </w:rPr>
        <w:t xml:space="preserve">, далее–АО «РАД», ОТ), действующее на осн. договора поручения с </w:t>
      </w:r>
      <w:r w:rsidRPr="001228B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ООО «Элинг Спорт» </w:t>
      </w:r>
      <w:r w:rsidRPr="001228B2">
        <w:rPr>
          <w:rFonts w:ascii="Times New Roman" w:hAnsi="Times New Roman" w:cs="Times New Roman"/>
          <w:bCs/>
          <w:iCs/>
          <w:sz w:val="20"/>
          <w:szCs w:val="20"/>
        </w:rPr>
        <w:t>(ИНН 7709342198, далее–Должник), в лице конкурсного управляющего Крецкого А.А. (ИНН 027502080742, далее–КУ), действующего на осн. определения АС г. Москвы от 28.04.2018 по делу №А40-75526/2016</w:t>
      </w:r>
      <w:r w:rsidRPr="001228B2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228B2">
        <w:rPr>
          <w:rFonts w:ascii="Times New Roman" w:hAnsi="Times New Roman" w:cs="Times New Roman"/>
          <w:b/>
          <w:sz w:val="20"/>
          <w:szCs w:val="20"/>
        </w:rPr>
        <w:t>о</w:t>
      </w:r>
      <w:r w:rsidRPr="001228B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Pr="002D6C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(далее–Торги) на</w:t>
      </w:r>
      <w:r w:rsidRPr="002D6C24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«РАД» по адресу в сети Интернет: </w:t>
      </w:r>
      <w:hyperlink r:id="rId6" w:history="1">
        <w:r w:rsidRPr="002D6C24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2D6C24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D6C24"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D6C24"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2D6C2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.2023 г. с 17.00 (мск).</w:t>
      </w:r>
      <w:r w:rsidRPr="002D6C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к/д. Прием заявок для лотов 1,3-5 составляет: в 1-ом периоде - 37 к/д без изменения начальной цены (далее – НЦ), с 2-го по 5-ый периоды – 7 к/д, величина снижения – 7% от НЦ лота, установленной на 1-ом периоде. Минимальная цена (цена отсечения) – 72% от НЦ лота, установленной на 1-ом периоде. Прием заявок для лота 2 составляет: в 1-ом периоде - 14 к/д без изменения НЦ, с 2-го по 11-ый периоды – 7 к/д, величина снижения – 8% от НЦ лота, установленной на 1-ом периоде. Минимальная цена (цена отсечения) -</w:t>
      </w:r>
      <w:r w:rsidR="002D6C24" w:rsidRPr="002D6C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200 995,20</w:t>
      </w:r>
      <w:r w:rsidRPr="002D6C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 Заявки на участие в Торгах, поступившие в течение определенного периода проведения Торгов, рассматриваются</w:t>
      </w:r>
      <w:r w:rsidRPr="001228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1E297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размещается на ЭП. С даты определения победителя Торгов прием заявок прекращается. </w:t>
      </w:r>
    </w:p>
    <w:p w14:paraId="23260A44" w14:textId="5855A203" w:rsidR="00365D43" w:rsidRPr="00365D43" w:rsidRDefault="00365D43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5D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следующее имущество (далее – Имущество, Лоты)</w:t>
      </w:r>
      <w:r w:rsidRPr="00365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(подробный перечень реализуемого имущества опубликован в ЕФРСБ по адресу </w:t>
      </w:r>
      <w:hyperlink r:id="rId7" w:history="1">
        <w:r w:rsidRPr="00365D43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http://fedresurs.ru/</w:t>
        </w:r>
      </w:hyperlink>
      <w:r w:rsidRPr="00365D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ЭП):</w:t>
      </w:r>
      <w:r w:rsidRPr="00365D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5648CED" w14:textId="6A1428D0" w:rsidR="00365D43" w:rsidRPr="00FC7B71" w:rsidRDefault="00365D43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Лот 1: 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ИП Здоровый А.А. (ИНН 500345302550), задолженность в размере 645 915,00 руб., подтвержденное определением </w:t>
      </w:r>
      <w:r w:rsidRPr="00FC7B7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Арбитражного суда г. Москвы от 15.02.2019 по делу №А40-75526/16-36-110Б (исполнительный лист выдан: 15.04.2019).</w:t>
      </w:r>
      <w:r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НЦ –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301 358,10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7D7F18BD" w14:textId="507A1F39" w:rsidR="00365D43" w:rsidRPr="00FC7B71" w:rsidRDefault="00365D43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C7B7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2:</w:t>
      </w:r>
      <w:r w:rsidRPr="00FC7B71">
        <w:rPr>
          <w:rFonts w:ascii="Times New Roman" w:hAnsi="Times New Roman" w:cs="Times New Roman"/>
          <w:sz w:val="20"/>
          <w:szCs w:val="20"/>
        </w:rPr>
        <w:t xml:space="preserve"> 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 требования к </w:t>
      </w:r>
      <w:r w:rsidRPr="00FC7B71">
        <w:rPr>
          <w:rFonts w:ascii="Times New Roman" w:hAnsi="Times New Roman" w:cs="Times New Roman"/>
          <w:sz w:val="20"/>
          <w:szCs w:val="20"/>
        </w:rPr>
        <w:t>ООО «УФИКО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(ИНН 7724922838), задолженность в размере </w:t>
      </w:r>
      <w:r w:rsidRPr="00FC7B7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7 976 000,00 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руб., подтвержденное определением </w:t>
      </w:r>
      <w:r w:rsidRPr="00FC7B7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Арбитражного суда г. Москвы от 15.02.2019 по делу №А40-75526/16-36-110Б (исполнительный лист выдан 16.04.2019).</w:t>
      </w:r>
      <w:r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НЦ –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1 004 976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0FE51727" w14:textId="7583B41B" w:rsidR="00365D43" w:rsidRPr="00FC7B71" w:rsidRDefault="00365D43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C7B7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3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Право требования к ООО «Морлаб» (ИНН 7710916640), задолженность в размере </w:t>
      </w:r>
      <w:r w:rsidRPr="00FC7B7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290 116,00 руб., подтвержденное определением Арбитражного суда г. Москвы от 15.02.2019 по делу №А40-75526/16-36-110Б (исполнительный лист выдан: 15.04.2019, в отношении ООО «Морлаб» возбуждено конкурсное производство).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НЦ –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135 356,52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62B5FCD2" w14:textId="1CD5B882" w:rsidR="00365D43" w:rsidRPr="00FC7B71" w:rsidRDefault="00365D43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C7B7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Лот 4: 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Права на товарный знак «ТРИНИТИ СПОРТ», свидетельство №210 190, приоритет от 02.11.2021 (срок действия – до 05.09.2031).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>НЦ – 82 581,12руб.</w:t>
      </w:r>
    </w:p>
    <w:p w14:paraId="7AB0F354" w14:textId="18769232" w:rsidR="00365D43" w:rsidRPr="00AB655D" w:rsidRDefault="00365D43" w:rsidP="0036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C7B71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Лот 5</w:t>
      </w:r>
      <w:r w:rsidRPr="00FC7B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на товарный знак «TRINITY SPORT» свидетельство №210 191, приоритет от 02.11.2021 (срок действия – до 05.09.2031).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 xml:space="preserve">НЦ – 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82 581,12</w:t>
      </w:r>
      <w:r w:rsidR="00FC7B71" w:rsidRPr="00FC7B71">
        <w:rPr>
          <w:rFonts w:ascii="Times New Roman" w:hAnsi="Times New Roman" w:cs="Times New Roman"/>
          <w:b/>
          <w:bCs/>
          <w:sz w:val="20"/>
          <w:szCs w:val="20"/>
        </w:rPr>
        <w:t>руб.</w:t>
      </w:r>
    </w:p>
    <w:p w14:paraId="2D47D331" w14:textId="77777777" w:rsidR="007D0FB3" w:rsidRPr="00FC7B71" w:rsidRDefault="00200BC1" w:rsidP="00200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B71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документами в отношении Лотов производится</w:t>
      </w:r>
      <w:r w:rsidRPr="00FC7B71">
        <w:rPr>
          <w:rFonts w:ascii="Times New Roman" w:hAnsi="Times New Roman" w:cs="Times New Roman"/>
          <w:iCs/>
          <w:sz w:val="20"/>
          <w:szCs w:val="20"/>
        </w:rPr>
        <w:t xml:space="preserve"> КУ по адресу: 450006, г. Уфа, ул. Пархоменко, д. 156/1, корп. А, офис 315, в раб. дни с 10:00 по 16:00 (Мск), эл.почта:</w:t>
      </w:r>
      <w:r w:rsidRPr="00FC7B7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FC7B71">
          <w:rPr>
            <w:rStyle w:val="a3"/>
            <w:rFonts w:ascii="Times New Roman" w:hAnsi="Times New Roman" w:cs="Times New Roman"/>
            <w:iCs/>
            <w:sz w:val="20"/>
            <w:szCs w:val="20"/>
          </w:rPr>
          <w:t>elingsport@mail.ru</w:t>
        </w:r>
      </w:hyperlink>
      <w:r w:rsidRPr="00FC7B71">
        <w:rPr>
          <w:rFonts w:ascii="Times New Roman" w:hAnsi="Times New Roman" w:cs="Times New Roman"/>
          <w:iCs/>
          <w:sz w:val="20"/>
          <w:szCs w:val="20"/>
        </w:rPr>
        <w:t>, тел. 89174936338, а также у ОТ</w:t>
      </w:r>
      <w:r w:rsidRPr="00FC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тел. 8(499)395-00-20 (с 9.00 до 18.00 по Мск. в раб. дни) </w:t>
      </w:r>
      <w:hyperlink r:id="rId9" w:history="1">
        <w:r w:rsidRPr="00FC7B71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informmsk@auction-house.ru</w:t>
        </w:r>
      </w:hyperlink>
      <w:r w:rsidRPr="00FC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13E2327A" w14:textId="2C46862C" w:rsidR="00C377D5" w:rsidRPr="00365D43" w:rsidRDefault="00200BC1" w:rsidP="00365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C7B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- 5% от НЦ Лота, установленный для определенного периода Торгов</w:t>
      </w:r>
      <w:r w:rsidRPr="001E29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1E2972" w:rsidRP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</w:t>
      </w:r>
      <w:r w:rsid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РАД</w:t>
      </w:r>
      <w:r w:rsidR="001E2972" w:rsidRP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1E2972" w:rsidRP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1E297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365D43" w:rsidRPr="00365D4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1E2972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365D43" w:rsidRPr="00365D4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</w:t>
      </w:r>
      <w:r w:rsidR="00365D43" w:rsidRPr="00365D43">
        <w:rPr>
          <w:rFonts w:ascii="Times New Roman" w:hAnsi="Times New Roman" w:cs="Times New Roman"/>
          <w:sz w:val="20"/>
          <w:szCs w:val="20"/>
        </w:rPr>
        <w:lastRenderedPageBreak/>
        <w:t xml:space="preserve">на участие в Торгах. </w:t>
      </w:r>
      <w:r w:rsidRPr="001E2972">
        <w:rPr>
          <w:rFonts w:ascii="Times New Roman" w:hAnsi="Times New Roman" w:cs="Times New Roman"/>
          <w:sz w:val="20"/>
          <w:szCs w:val="20"/>
        </w:rPr>
        <w:t>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40702810462000002549 в Башкирском АО РФ «Россельхозбанк» г. Уфа, к/с 30101810200000000934, БИК 048073934.</w:t>
      </w:r>
    </w:p>
    <w:sectPr w:rsidR="00C377D5" w:rsidRPr="00365D43" w:rsidSect="002B1122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228B2"/>
    <w:rsid w:val="001417D2"/>
    <w:rsid w:val="00191D07"/>
    <w:rsid w:val="001B5612"/>
    <w:rsid w:val="001E2972"/>
    <w:rsid w:val="00200BC1"/>
    <w:rsid w:val="00214DCD"/>
    <w:rsid w:val="00263C22"/>
    <w:rsid w:val="00294098"/>
    <w:rsid w:val="002A74CF"/>
    <w:rsid w:val="002A7CCB"/>
    <w:rsid w:val="002B1122"/>
    <w:rsid w:val="002D6C24"/>
    <w:rsid w:val="002F7AB6"/>
    <w:rsid w:val="00365D43"/>
    <w:rsid w:val="00390A28"/>
    <w:rsid w:val="0039127B"/>
    <w:rsid w:val="00432F1F"/>
    <w:rsid w:val="004B6930"/>
    <w:rsid w:val="00552A86"/>
    <w:rsid w:val="00573F80"/>
    <w:rsid w:val="005C202A"/>
    <w:rsid w:val="00640723"/>
    <w:rsid w:val="00677E82"/>
    <w:rsid w:val="00685F47"/>
    <w:rsid w:val="006F591B"/>
    <w:rsid w:val="00740953"/>
    <w:rsid w:val="007D0FB3"/>
    <w:rsid w:val="007F0E12"/>
    <w:rsid w:val="008E7A4E"/>
    <w:rsid w:val="00925822"/>
    <w:rsid w:val="00927073"/>
    <w:rsid w:val="009B78D0"/>
    <w:rsid w:val="00A0656D"/>
    <w:rsid w:val="00A11390"/>
    <w:rsid w:val="00AB655D"/>
    <w:rsid w:val="00AF35D8"/>
    <w:rsid w:val="00B25F78"/>
    <w:rsid w:val="00B55CA3"/>
    <w:rsid w:val="00C377D5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C7B71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484A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gspor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g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2023-08-18T09:34:00Z</dcterms:created>
  <dcterms:modified xsi:type="dcterms:W3CDTF">2023-08-18T09:47:00Z</dcterms:modified>
</cp:coreProperties>
</file>