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Николаева Светлана Васильевна (18.02.1971г.р., место рожд: гор. Ступино Московской обл., адрес рег: 142803, Московская обл, Ступино г, Победы пр-кт, дом № 38/22, квартира 807,808, СНИЛС06834253878, ИНН 504501244707, паспорт РФ серия 4616, номер 169356, выдан 22.03.2016, кем выдан МП №1 ОУФМС России по Московской обл. по Ступинскому муниципальному району, код подразделения 500-162),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Московской области от 26.10.2022г. по делу №А41-47316/2022,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Николаевой Светланы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142822, Московская обл., Ступинский р-н, д. Матвейково, ул. Родниковая, д. 88, разрешенное использование: Для ведения личного подсобного хозяйства, кадастровый номер: 50:33:0010502:137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Николаева Светлана Васильевна (18.02.1971г.р., место рожд: гор. Ступино Московской обл., адрес рег: 142803, Московская обл, Ступино г, Победы пр-кт, дом № 38/22, квартира 807,808, СНИЛС06834253878, ИНН 504501244707, паспорт РФ серия 4616, номер 169356, выдан 22.03.2016, кем выдан МП №1 ОУФМС России по Московской обл. по Ступинскому муниципальному району, код подразделения 500-162)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Николаевой Светланы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