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14.07.2023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Хуснуллина Мария Александровна (Иргалина Мария Александровна) (27.08.1988г.р., место рожд: гор. Челябинск, адрес рег: 454014, Челябинская обл, Челябинск г, Комсомольский пр-кт, дом № 78А, квартира 400, СНИЛС17391372586, ИНН 744805625208, паспорт РФ серия 7520, номер 570548, выдан 13.10.2020, кем выдан ГУ МВД России по Челябинской области,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04.04.2023г. по делу №А76-719/2023,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21.08.2023г. по продаже имущества Хуснуллиной Марии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CRUZE, VIN: XUFJF696JC3040005,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(Хуснуллину Ринату Хасановичу)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Хуснуллина Мария Александровна (Иргалина Мария Александровна) (27.08.1988г.р., место рожд: гор. Челябинск, адрес рег: 454014, Челябинская обл, Челябинск г, Комсомольский пр-кт, дом № 78А, квартира 400, СНИЛС17391372586, ИНН 744805625208, паспорт РФ серия 7520, номер 570548, выдан 13.10.2020, кем выдан ГУ МВД России по Челябинской области,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Хуснуллиной Марии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