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Смирнов Владимир Васильевич (27.03.1983г.р., место рожд: пос. Мичуринский Карталинский р-н Челябинская обл., адрес рег: 457381, Челябинская обл, Карталинский р-н, Центральный п, Набережная ул, дом № 95, СНИЛС12417790553, ИНН 740704168614, паспорт РФ серия 7503, номер 487741, выдан 04.06.2003, кем выдан Карталинским ГОВД Челябинской обл., код подразделения 742-011),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Челябинской области от 19.10.2022г. по делу №А76-28574/2022 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75,2м², адрес (местонахождение): 457359, Россия, Челябинская обл, Карталинский р-н, , п¶Мичуринский, ул Садовая, 33, , 2, категория земель: жилое, кадастровый номер: 74:08:4801001:407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Смирнов Владимир Васильевич (27.03.1983г.р., место рожд: пос. Мичуринский Карталинский р-н Челябинская обл., адрес рег: 457381, Челябинская обл, Карталинский р-н, Центральный п, Набережная ул, дом № 95, СНИЛС12417790553, ИНН 740704168614, паспорт РФ серия 7503, номер 487741, выдан 04.06.2003, кем выдан Карталинским ГОВД Челябинской обл., код подразделения 742-011)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Смирнова Владимира Васильевича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