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F8D" w:rsidRDefault="00647631" w:rsidP="00647631">
      <w:pPr>
        <w:jc w:val="both"/>
      </w:pPr>
      <w:r w:rsidRPr="00647631">
        <w:rPr>
          <w:rFonts w:ascii="Times New Roman" w:eastAsia="Times New Roman" w:hAnsi="Times New Roman" w:cs="Times New Roman"/>
          <w:sz w:val="20"/>
          <w:szCs w:val="20"/>
          <w:lang w:eastAsia="ru-RU"/>
        </w:rPr>
        <w:t xml:space="preserve">АО «Российский аукционный дом» (ИНН 7838430413, 190000, Санкт-Петербург, пер. </w:t>
      </w:r>
      <w:proofErr w:type="spellStart"/>
      <w:r w:rsidRPr="00647631">
        <w:rPr>
          <w:rFonts w:ascii="Times New Roman" w:eastAsia="Times New Roman" w:hAnsi="Times New Roman" w:cs="Times New Roman"/>
          <w:sz w:val="20"/>
          <w:szCs w:val="20"/>
          <w:lang w:eastAsia="ru-RU"/>
        </w:rPr>
        <w:t>Гривцова</w:t>
      </w:r>
      <w:proofErr w:type="spellEnd"/>
      <w:r w:rsidRPr="00647631">
        <w:rPr>
          <w:rFonts w:ascii="Times New Roman" w:eastAsia="Times New Roman" w:hAnsi="Times New Roman" w:cs="Times New Roman"/>
          <w:sz w:val="20"/>
          <w:szCs w:val="20"/>
          <w:lang w:eastAsia="ru-RU"/>
        </w:rPr>
        <w:t xml:space="preserve">, д.5, </w:t>
      </w:r>
      <w:proofErr w:type="spellStart"/>
      <w:r w:rsidRPr="00647631">
        <w:rPr>
          <w:rFonts w:ascii="Times New Roman" w:eastAsia="Times New Roman" w:hAnsi="Times New Roman" w:cs="Times New Roman"/>
          <w:sz w:val="20"/>
          <w:szCs w:val="20"/>
          <w:lang w:eastAsia="ru-RU"/>
        </w:rPr>
        <w:t>лит.В</w:t>
      </w:r>
      <w:proofErr w:type="spellEnd"/>
      <w:r w:rsidRPr="00647631">
        <w:rPr>
          <w:rFonts w:ascii="Times New Roman" w:eastAsia="Times New Roman" w:hAnsi="Times New Roman" w:cs="Times New Roman"/>
          <w:sz w:val="20"/>
          <w:szCs w:val="20"/>
          <w:lang w:eastAsia="ru-RU"/>
        </w:rPr>
        <w:t xml:space="preserve">, (495) 2340400 (доб.421), shtefan@auction-house.ru, далее-Организатор торгов, ОТ, АО «РАД»), действующее на основании договора поручения с ООО «КАЛИНА ПЛЮС» (ИНН 1001092292, далее-Должник), в лице конкурсного управляющего </w:t>
      </w:r>
      <w:proofErr w:type="spellStart"/>
      <w:r w:rsidRPr="00647631">
        <w:rPr>
          <w:rFonts w:ascii="Times New Roman" w:eastAsia="Times New Roman" w:hAnsi="Times New Roman" w:cs="Times New Roman"/>
          <w:sz w:val="20"/>
          <w:szCs w:val="20"/>
          <w:lang w:eastAsia="ru-RU"/>
        </w:rPr>
        <w:t>Зеленченковой</w:t>
      </w:r>
      <w:proofErr w:type="spellEnd"/>
      <w:r w:rsidRPr="00647631">
        <w:rPr>
          <w:rFonts w:ascii="Times New Roman" w:eastAsia="Times New Roman" w:hAnsi="Times New Roman" w:cs="Times New Roman"/>
          <w:sz w:val="20"/>
          <w:szCs w:val="20"/>
          <w:lang w:eastAsia="ru-RU"/>
        </w:rPr>
        <w:t xml:space="preserve"> Т.В. (ИНН 343528483108, далее-КУ), член ААУ СРО «ЦААУ</w:t>
      </w:r>
      <w:r w:rsidR="005F24A5">
        <w:rPr>
          <w:rFonts w:ascii="Times New Roman" w:eastAsia="Times New Roman" w:hAnsi="Times New Roman" w:cs="Times New Roman"/>
          <w:sz w:val="20"/>
          <w:szCs w:val="20"/>
          <w:lang w:eastAsia="ru-RU"/>
        </w:rPr>
        <w:t>» (ИНН 7731024000), действующей</w:t>
      </w:r>
      <w:r w:rsidRPr="00647631">
        <w:rPr>
          <w:rFonts w:ascii="Times New Roman" w:eastAsia="Times New Roman" w:hAnsi="Times New Roman" w:cs="Times New Roman"/>
          <w:sz w:val="20"/>
          <w:szCs w:val="20"/>
          <w:lang w:eastAsia="ru-RU"/>
        </w:rPr>
        <w:t xml:space="preserve"> на основании решения АС Республики Карелия от 16.03.22 по делу №А26-795/2022, сообщает о результатах торгов в форме аукциона,</w:t>
      </w:r>
      <w:r w:rsidRPr="00647631">
        <w:rPr>
          <w:rFonts w:ascii="Calibri" w:eastAsia="Calibri" w:hAnsi="Calibri" w:cs="Times New Roman"/>
        </w:rPr>
        <w:t xml:space="preserve"> </w:t>
      </w:r>
      <w:r w:rsidRPr="00647631">
        <w:rPr>
          <w:rFonts w:ascii="Times New Roman" w:eastAsia="Times New Roman" w:hAnsi="Times New Roman" w:cs="Times New Roman"/>
          <w:sz w:val="20"/>
          <w:szCs w:val="20"/>
          <w:lang w:eastAsia="ru-RU"/>
        </w:rPr>
        <w:t xml:space="preserve">открытого по составу участников с открытой формой подачи предложений о цене (далее – Торги), проведенных </w:t>
      </w:r>
      <w:r w:rsidRPr="00647631">
        <w:rPr>
          <w:rFonts w:ascii="Times New Roman" w:eastAsia="Times New Roman" w:hAnsi="Times New Roman" w:cs="Times New Roman"/>
          <w:b/>
          <w:sz w:val="20"/>
          <w:szCs w:val="20"/>
          <w:lang w:eastAsia="ru-RU"/>
        </w:rPr>
        <w:t>06.07.2023</w:t>
      </w:r>
      <w:r w:rsidRPr="00647631">
        <w:rPr>
          <w:rFonts w:ascii="Times New Roman" w:eastAsia="Times New Roman" w:hAnsi="Times New Roman" w:cs="Times New Roman"/>
          <w:sz w:val="20"/>
          <w:szCs w:val="20"/>
          <w:lang w:eastAsia="ru-RU"/>
        </w:rPr>
        <w:t xml:space="preserve"> на электронной торговой площадке АО «Российский аукционный дом» по адресу в сети интернет: http://www.lot-online.ru (далее – ЭП, № Торгов 157249): по лоту </w:t>
      </w:r>
      <w:r w:rsidRPr="00647631">
        <w:rPr>
          <w:rFonts w:ascii="Times New Roman" w:eastAsia="Times New Roman" w:hAnsi="Times New Roman" w:cs="Times New Roman"/>
          <w:b/>
          <w:sz w:val="20"/>
          <w:szCs w:val="20"/>
          <w:lang w:eastAsia="ru-RU"/>
        </w:rPr>
        <w:t>№ 1</w:t>
      </w:r>
      <w:r w:rsidRPr="00647631">
        <w:rPr>
          <w:rFonts w:ascii="Times New Roman" w:eastAsia="Times New Roman" w:hAnsi="Times New Roman" w:cs="Times New Roman"/>
          <w:sz w:val="20"/>
          <w:szCs w:val="20"/>
          <w:lang w:eastAsia="ru-RU"/>
        </w:rPr>
        <w:t xml:space="preserve"> победитель Торгов - Красильников Николай Владимирович (ИНН 100120153435), предложенная цена - 198 900,00 руб., по лоту </w:t>
      </w:r>
      <w:r w:rsidRPr="00647631">
        <w:rPr>
          <w:rFonts w:ascii="Times New Roman" w:eastAsia="Times New Roman" w:hAnsi="Times New Roman" w:cs="Times New Roman"/>
          <w:b/>
          <w:sz w:val="20"/>
          <w:szCs w:val="20"/>
          <w:lang w:eastAsia="ru-RU"/>
        </w:rPr>
        <w:t xml:space="preserve">№ 2 </w:t>
      </w:r>
      <w:r w:rsidRPr="00647631">
        <w:rPr>
          <w:rFonts w:ascii="Calibri" w:eastAsia="Calibri" w:hAnsi="Calibri" w:cs="Times New Roman"/>
        </w:rPr>
        <w:t xml:space="preserve"> </w:t>
      </w:r>
      <w:r w:rsidRPr="00647631">
        <w:rPr>
          <w:rFonts w:ascii="Times New Roman" w:eastAsia="Times New Roman" w:hAnsi="Times New Roman" w:cs="Times New Roman"/>
          <w:sz w:val="20"/>
          <w:szCs w:val="20"/>
          <w:lang w:eastAsia="ru-RU"/>
        </w:rPr>
        <w:t>победитель Торгов -</w:t>
      </w:r>
      <w:r w:rsidRPr="00647631">
        <w:rPr>
          <w:rFonts w:ascii="Times New Roman" w:eastAsia="Times New Roman" w:hAnsi="Times New Roman" w:cs="Times New Roman"/>
          <w:b/>
          <w:sz w:val="20"/>
          <w:szCs w:val="20"/>
          <w:lang w:eastAsia="ru-RU"/>
        </w:rPr>
        <w:t xml:space="preserve"> </w:t>
      </w:r>
      <w:r w:rsidRPr="00647631">
        <w:rPr>
          <w:rFonts w:ascii="Times New Roman" w:eastAsia="Times New Roman" w:hAnsi="Times New Roman" w:cs="Times New Roman"/>
          <w:sz w:val="20"/>
          <w:szCs w:val="20"/>
          <w:lang w:eastAsia="ru-RU"/>
        </w:rPr>
        <w:t xml:space="preserve">Общество с Ограниченной Ответственностью «Вертикаль» (ИНН 6166076816), </w:t>
      </w:r>
      <w:r w:rsidRPr="00647631">
        <w:rPr>
          <w:rFonts w:ascii="Calibri" w:eastAsia="Calibri" w:hAnsi="Calibri" w:cs="Times New Roman"/>
        </w:rPr>
        <w:t xml:space="preserve"> </w:t>
      </w:r>
      <w:r w:rsidRPr="00647631">
        <w:rPr>
          <w:rFonts w:ascii="Times New Roman" w:eastAsia="Times New Roman" w:hAnsi="Times New Roman" w:cs="Times New Roman"/>
          <w:sz w:val="20"/>
          <w:szCs w:val="20"/>
          <w:lang w:eastAsia="ru-RU"/>
        </w:rPr>
        <w:t xml:space="preserve">предложенная цена - 981 400,00 руб.; по лоту </w:t>
      </w:r>
      <w:r w:rsidRPr="00647631">
        <w:rPr>
          <w:rFonts w:ascii="Times New Roman" w:eastAsia="Times New Roman" w:hAnsi="Times New Roman" w:cs="Times New Roman"/>
          <w:b/>
          <w:sz w:val="20"/>
          <w:szCs w:val="20"/>
          <w:lang w:eastAsia="ru-RU"/>
        </w:rPr>
        <w:t xml:space="preserve">№ 5 </w:t>
      </w:r>
      <w:r w:rsidRPr="00647631">
        <w:rPr>
          <w:rFonts w:ascii="Times New Roman" w:eastAsia="Times New Roman" w:hAnsi="Times New Roman" w:cs="Times New Roman"/>
          <w:sz w:val="20"/>
          <w:szCs w:val="20"/>
          <w:lang w:eastAsia="ru-RU"/>
        </w:rPr>
        <w:t>победитель Торгов -</w:t>
      </w:r>
      <w:r w:rsidRPr="00647631">
        <w:rPr>
          <w:rFonts w:ascii="Times New Roman" w:eastAsia="Times New Roman" w:hAnsi="Times New Roman" w:cs="Times New Roman"/>
          <w:b/>
          <w:sz w:val="20"/>
          <w:szCs w:val="20"/>
          <w:lang w:eastAsia="ru-RU"/>
        </w:rPr>
        <w:t xml:space="preserve"> </w:t>
      </w:r>
      <w:r w:rsidRPr="00647631">
        <w:rPr>
          <w:rFonts w:ascii="Times New Roman" w:eastAsia="Times New Roman" w:hAnsi="Times New Roman" w:cs="Times New Roman"/>
          <w:sz w:val="20"/>
          <w:szCs w:val="20"/>
          <w:lang w:eastAsia="ru-RU"/>
        </w:rPr>
        <w:t xml:space="preserve">ОБЩЕСТВО С ОГРАНИЧЕННОЙ ОТВЕТСТВЕННОСТЬЮ «СЛУЖБА КОРПОРАТИВНОГО КОНТРОЛЯ» (ИНН </w:t>
      </w:r>
      <w:r w:rsidRPr="00647631">
        <w:rPr>
          <w:rFonts w:ascii="Calibri" w:eastAsia="Calibri" w:hAnsi="Calibri" w:cs="Times New Roman"/>
        </w:rPr>
        <w:t xml:space="preserve"> </w:t>
      </w:r>
      <w:r w:rsidRPr="00647631">
        <w:rPr>
          <w:rFonts w:ascii="Times New Roman" w:eastAsia="Times New Roman" w:hAnsi="Times New Roman" w:cs="Times New Roman"/>
          <w:sz w:val="20"/>
          <w:szCs w:val="20"/>
          <w:lang w:eastAsia="ru-RU"/>
        </w:rPr>
        <w:t>1001226644),</w:t>
      </w:r>
      <w:r w:rsidRPr="00647631">
        <w:rPr>
          <w:rFonts w:ascii="Times New Roman" w:eastAsia="Times New Roman" w:hAnsi="Times New Roman" w:cs="Times New Roman"/>
          <w:b/>
          <w:sz w:val="20"/>
          <w:szCs w:val="20"/>
          <w:lang w:eastAsia="ru-RU"/>
        </w:rPr>
        <w:t xml:space="preserve"> </w:t>
      </w:r>
      <w:r w:rsidRPr="00647631">
        <w:rPr>
          <w:rFonts w:ascii="Calibri" w:eastAsia="Calibri" w:hAnsi="Calibri" w:cs="Times New Roman"/>
        </w:rPr>
        <w:t xml:space="preserve"> </w:t>
      </w:r>
      <w:r w:rsidRPr="00647631">
        <w:rPr>
          <w:rFonts w:ascii="Times New Roman" w:eastAsia="Times New Roman" w:hAnsi="Times New Roman" w:cs="Times New Roman"/>
          <w:sz w:val="20"/>
          <w:szCs w:val="20"/>
          <w:lang w:eastAsia="ru-RU"/>
        </w:rPr>
        <w:t>предложенная цена - 1 514 400,00 руб. Заинтересованность победителей Торгов по отношению к Должнику, кредиторам, КУ отсутствует. КУ и ААУ СРО «ЦААУ» в капитале победителей Торгов не участвуют.</w:t>
      </w:r>
      <w:r w:rsidR="004E1C80">
        <w:rPr>
          <w:rFonts w:ascii="Times New Roman" w:eastAsia="Times New Roman" w:hAnsi="Times New Roman" w:cs="Times New Roman"/>
          <w:sz w:val="20"/>
          <w:szCs w:val="20"/>
          <w:lang w:eastAsia="ru-RU"/>
        </w:rPr>
        <w:t xml:space="preserve"> По лоту</w:t>
      </w:r>
      <w:r w:rsidR="004E1C80" w:rsidRPr="00717AC0">
        <w:rPr>
          <w:rFonts w:ascii="Times New Roman" w:eastAsia="Times New Roman" w:hAnsi="Times New Roman" w:cs="Times New Roman"/>
          <w:sz w:val="20"/>
          <w:szCs w:val="20"/>
          <w:lang w:eastAsia="ru-RU"/>
        </w:rPr>
        <w:t xml:space="preserve"> </w:t>
      </w:r>
      <w:r w:rsidR="004E1C80" w:rsidRPr="00717AC0">
        <w:rPr>
          <w:rFonts w:ascii="Times New Roman" w:eastAsia="Times New Roman" w:hAnsi="Times New Roman" w:cs="Times New Roman"/>
          <w:b/>
          <w:sz w:val="20"/>
          <w:szCs w:val="20"/>
          <w:lang w:eastAsia="ru-RU"/>
        </w:rPr>
        <w:t>№</w:t>
      </w:r>
      <w:r w:rsidR="004E1C80" w:rsidRPr="00717AC0">
        <w:rPr>
          <w:rFonts w:ascii="Times New Roman" w:eastAsia="Times New Roman" w:hAnsi="Times New Roman" w:cs="Times New Roman"/>
          <w:sz w:val="20"/>
          <w:szCs w:val="20"/>
          <w:lang w:eastAsia="ru-RU"/>
        </w:rPr>
        <w:t xml:space="preserve"> </w:t>
      </w:r>
      <w:r w:rsidR="004E1C80">
        <w:rPr>
          <w:rFonts w:ascii="Times New Roman" w:eastAsia="Times New Roman" w:hAnsi="Times New Roman" w:cs="Times New Roman"/>
          <w:b/>
          <w:sz w:val="20"/>
          <w:szCs w:val="20"/>
          <w:lang w:eastAsia="ru-RU"/>
        </w:rPr>
        <w:t>3</w:t>
      </w:r>
      <w:r w:rsidR="004E1C80" w:rsidRPr="00717AC0">
        <w:rPr>
          <w:rFonts w:ascii="Times New Roman" w:eastAsia="Times New Roman" w:hAnsi="Times New Roman" w:cs="Times New Roman"/>
          <w:sz w:val="20"/>
          <w:szCs w:val="20"/>
          <w:lang w:eastAsia="ru-RU"/>
        </w:rPr>
        <w:t xml:space="preserve"> Торги признаны несостоявшимися</w:t>
      </w:r>
      <w:r w:rsidR="004E1C80">
        <w:rPr>
          <w:rFonts w:ascii="Times New Roman" w:eastAsia="Times New Roman" w:hAnsi="Times New Roman" w:cs="Times New Roman"/>
          <w:sz w:val="20"/>
          <w:szCs w:val="20"/>
          <w:lang w:eastAsia="ru-RU"/>
        </w:rPr>
        <w:t xml:space="preserve"> </w:t>
      </w:r>
      <w:r w:rsidR="004E1C80" w:rsidRPr="005F3988">
        <w:rPr>
          <w:rFonts w:ascii="Times New Roman" w:eastAsia="Times New Roman" w:hAnsi="Times New Roman" w:cs="Times New Roman"/>
          <w:sz w:val="20"/>
          <w:szCs w:val="20"/>
          <w:lang w:eastAsia="ru-RU"/>
        </w:rPr>
        <w:t>по причине отсутствия от участников предложений по цене</w:t>
      </w:r>
      <w:r w:rsidR="004E1C80">
        <w:rPr>
          <w:rFonts w:ascii="Times New Roman" w:eastAsia="Times New Roman" w:hAnsi="Times New Roman" w:cs="Times New Roman"/>
          <w:sz w:val="20"/>
          <w:szCs w:val="20"/>
          <w:lang w:eastAsia="ru-RU"/>
        </w:rPr>
        <w:t xml:space="preserve">, по лоту </w:t>
      </w:r>
      <w:r w:rsidR="004E1C80" w:rsidRPr="005F3988">
        <w:rPr>
          <w:rFonts w:ascii="Times New Roman" w:eastAsia="Times New Roman" w:hAnsi="Times New Roman" w:cs="Times New Roman"/>
          <w:b/>
          <w:sz w:val="20"/>
          <w:szCs w:val="20"/>
          <w:lang w:eastAsia="ru-RU"/>
        </w:rPr>
        <w:t>№ 4</w:t>
      </w:r>
      <w:r w:rsidR="004E1C80">
        <w:rPr>
          <w:rFonts w:ascii="Times New Roman" w:eastAsia="Times New Roman" w:hAnsi="Times New Roman" w:cs="Times New Roman"/>
          <w:b/>
          <w:sz w:val="20"/>
          <w:szCs w:val="20"/>
          <w:lang w:eastAsia="ru-RU"/>
        </w:rPr>
        <w:t xml:space="preserve"> </w:t>
      </w:r>
      <w:r w:rsidR="004E1C80" w:rsidRPr="005F3988">
        <w:rPr>
          <w:rFonts w:ascii="Times New Roman" w:eastAsia="Times New Roman" w:hAnsi="Times New Roman" w:cs="Times New Roman"/>
          <w:sz w:val="20"/>
          <w:szCs w:val="20"/>
          <w:lang w:eastAsia="ru-RU"/>
        </w:rPr>
        <w:t>Торги</w:t>
      </w:r>
      <w:r w:rsidR="004E1C80">
        <w:rPr>
          <w:rFonts w:ascii="Times New Roman" w:eastAsia="Times New Roman" w:hAnsi="Times New Roman" w:cs="Times New Roman"/>
          <w:b/>
          <w:sz w:val="20"/>
          <w:szCs w:val="20"/>
          <w:lang w:eastAsia="ru-RU"/>
        </w:rPr>
        <w:t xml:space="preserve"> </w:t>
      </w:r>
      <w:r w:rsidR="004E1C80" w:rsidRPr="005F3988">
        <w:rPr>
          <w:rFonts w:ascii="Times New Roman" w:eastAsia="Times New Roman" w:hAnsi="Times New Roman" w:cs="Times New Roman"/>
          <w:sz w:val="20"/>
          <w:szCs w:val="20"/>
          <w:lang w:eastAsia="ru-RU"/>
        </w:rPr>
        <w:t>признаны несостоявшимися</w:t>
      </w:r>
      <w:r w:rsidR="004E1C80">
        <w:rPr>
          <w:rFonts w:ascii="Times New Roman" w:eastAsia="Times New Roman" w:hAnsi="Times New Roman" w:cs="Times New Roman"/>
          <w:b/>
          <w:sz w:val="20"/>
          <w:szCs w:val="20"/>
          <w:lang w:eastAsia="ru-RU"/>
        </w:rPr>
        <w:t xml:space="preserve"> </w:t>
      </w:r>
      <w:r w:rsidR="004E1C80">
        <w:rPr>
          <w:rFonts w:ascii="Times New Roman" w:eastAsia="Times New Roman" w:hAnsi="Times New Roman" w:cs="Times New Roman"/>
          <w:sz w:val="20"/>
          <w:szCs w:val="20"/>
          <w:lang w:eastAsia="ru-RU"/>
        </w:rPr>
        <w:t>в связи с отсутствием заявок</w:t>
      </w:r>
      <w:r w:rsidRPr="00647631">
        <w:rPr>
          <w:rFonts w:ascii="Times New Roman" w:eastAsia="Times New Roman" w:hAnsi="Times New Roman" w:cs="Times New Roman"/>
          <w:sz w:val="20"/>
          <w:szCs w:val="20"/>
          <w:lang w:eastAsia="ru-RU"/>
        </w:rPr>
        <w:t xml:space="preserve">. ОТ сообщает о проведении </w:t>
      </w:r>
      <w:r w:rsidRPr="00647631">
        <w:rPr>
          <w:rFonts w:ascii="Times New Roman" w:eastAsia="Times New Roman" w:hAnsi="Times New Roman" w:cs="Times New Roman"/>
          <w:b/>
          <w:sz w:val="20"/>
          <w:szCs w:val="20"/>
          <w:lang w:eastAsia="ru-RU"/>
        </w:rPr>
        <w:t>23.08.2023 в 10:00 (</w:t>
      </w:r>
      <w:proofErr w:type="spellStart"/>
      <w:r w:rsidRPr="00647631">
        <w:rPr>
          <w:rFonts w:ascii="Times New Roman" w:eastAsia="Times New Roman" w:hAnsi="Times New Roman" w:cs="Times New Roman"/>
          <w:b/>
          <w:sz w:val="20"/>
          <w:szCs w:val="20"/>
          <w:lang w:eastAsia="ru-RU"/>
        </w:rPr>
        <w:t>Мск</w:t>
      </w:r>
      <w:proofErr w:type="spellEnd"/>
      <w:r w:rsidRPr="00647631">
        <w:rPr>
          <w:rFonts w:ascii="Times New Roman" w:eastAsia="Times New Roman" w:hAnsi="Times New Roman" w:cs="Times New Roman"/>
          <w:b/>
          <w:sz w:val="20"/>
          <w:szCs w:val="20"/>
          <w:lang w:eastAsia="ru-RU"/>
        </w:rPr>
        <w:t>)</w:t>
      </w:r>
      <w:r w:rsidRPr="00647631">
        <w:rPr>
          <w:rFonts w:ascii="Times New Roman" w:eastAsia="Times New Roman" w:hAnsi="Times New Roman" w:cs="Times New Roman"/>
          <w:sz w:val="20"/>
          <w:szCs w:val="20"/>
          <w:lang w:eastAsia="ru-RU"/>
        </w:rPr>
        <w:t xml:space="preserve"> </w:t>
      </w:r>
      <w:r w:rsidRPr="00647631">
        <w:rPr>
          <w:rFonts w:ascii="Times New Roman" w:eastAsia="Times New Roman" w:hAnsi="Times New Roman" w:cs="Times New Roman"/>
          <w:b/>
          <w:sz w:val="20"/>
          <w:szCs w:val="20"/>
          <w:lang w:eastAsia="ru-RU"/>
        </w:rPr>
        <w:t>повторных</w:t>
      </w:r>
      <w:r w:rsidRPr="00647631">
        <w:rPr>
          <w:rFonts w:ascii="Times New Roman" w:eastAsia="Times New Roman" w:hAnsi="Times New Roman" w:cs="Times New Roman"/>
          <w:sz w:val="20"/>
          <w:szCs w:val="20"/>
          <w:lang w:eastAsia="ru-RU"/>
        </w:rPr>
        <w:t xml:space="preserve"> Торгов. Начало приема заявок на участие в Торгах с 09:00 16.07.2023 по 21.08.2023 до 23:00. Определение участников торгов-22.08.2023 в 17:00, оформляется протоколом об определении участников торгов. Продаже на Торгах подлежит следующее имущество, расположенное по адресу: 186137, Республика Карелия, р-н </w:t>
      </w:r>
      <w:proofErr w:type="spellStart"/>
      <w:r w:rsidRPr="00647631">
        <w:rPr>
          <w:rFonts w:ascii="Times New Roman" w:eastAsia="Times New Roman" w:hAnsi="Times New Roman" w:cs="Times New Roman"/>
          <w:sz w:val="20"/>
          <w:szCs w:val="20"/>
          <w:lang w:eastAsia="ru-RU"/>
        </w:rPr>
        <w:t>Пряжинский</w:t>
      </w:r>
      <w:proofErr w:type="spellEnd"/>
      <w:r w:rsidRPr="00647631">
        <w:rPr>
          <w:rFonts w:ascii="Times New Roman" w:eastAsia="Times New Roman" w:hAnsi="Times New Roman" w:cs="Times New Roman"/>
          <w:sz w:val="20"/>
          <w:szCs w:val="20"/>
          <w:lang w:eastAsia="ru-RU"/>
        </w:rPr>
        <w:t xml:space="preserve">, д. </w:t>
      </w:r>
      <w:proofErr w:type="spellStart"/>
      <w:r w:rsidRPr="00647631">
        <w:rPr>
          <w:rFonts w:ascii="Times New Roman" w:eastAsia="Times New Roman" w:hAnsi="Times New Roman" w:cs="Times New Roman"/>
          <w:sz w:val="20"/>
          <w:szCs w:val="20"/>
          <w:lang w:eastAsia="ru-RU"/>
        </w:rPr>
        <w:t>Алекка</w:t>
      </w:r>
      <w:proofErr w:type="spellEnd"/>
      <w:r w:rsidRPr="00647631">
        <w:rPr>
          <w:rFonts w:ascii="Times New Roman" w:eastAsia="Times New Roman" w:hAnsi="Times New Roman" w:cs="Times New Roman"/>
          <w:sz w:val="20"/>
          <w:szCs w:val="20"/>
          <w:lang w:eastAsia="ru-RU"/>
        </w:rPr>
        <w:t xml:space="preserve"> (далее–Лоты): Лот 3: Прицеп к легковому автомобилю 821303, 2007 </w:t>
      </w:r>
      <w:proofErr w:type="spellStart"/>
      <w:r w:rsidRPr="00647631">
        <w:rPr>
          <w:rFonts w:ascii="Times New Roman" w:eastAsia="Times New Roman" w:hAnsi="Times New Roman" w:cs="Times New Roman"/>
          <w:sz w:val="20"/>
          <w:szCs w:val="20"/>
          <w:lang w:eastAsia="ru-RU"/>
        </w:rPr>
        <w:t>г.в</w:t>
      </w:r>
      <w:proofErr w:type="spellEnd"/>
      <w:r w:rsidRPr="00647631">
        <w:rPr>
          <w:rFonts w:ascii="Times New Roman" w:eastAsia="Times New Roman" w:hAnsi="Times New Roman" w:cs="Times New Roman"/>
          <w:sz w:val="20"/>
          <w:szCs w:val="20"/>
          <w:lang w:eastAsia="ru-RU"/>
        </w:rPr>
        <w:t xml:space="preserve">., VIN X8L82130370029481, АЕ 5717 10. </w:t>
      </w:r>
      <w:r w:rsidRPr="00647631">
        <w:rPr>
          <w:rFonts w:ascii="Times New Roman" w:eastAsia="Times New Roman" w:hAnsi="Times New Roman" w:cs="Times New Roman"/>
          <w:b/>
          <w:sz w:val="20"/>
          <w:szCs w:val="20"/>
          <w:lang w:eastAsia="ru-RU"/>
        </w:rPr>
        <w:t>НЦ-24 300,00 руб</w:t>
      </w:r>
      <w:r w:rsidRPr="00647631">
        <w:rPr>
          <w:rFonts w:ascii="Times New Roman" w:eastAsia="Times New Roman" w:hAnsi="Times New Roman" w:cs="Times New Roman"/>
          <w:sz w:val="20"/>
          <w:szCs w:val="20"/>
          <w:lang w:eastAsia="ru-RU"/>
        </w:rPr>
        <w:t xml:space="preserve">. Лот 4: Морозильная камера ARIADA (ZANOTTI MGM110223F), 2006 </w:t>
      </w:r>
      <w:proofErr w:type="spellStart"/>
      <w:r w:rsidRPr="00647631">
        <w:rPr>
          <w:rFonts w:ascii="Times New Roman" w:eastAsia="Times New Roman" w:hAnsi="Times New Roman" w:cs="Times New Roman"/>
          <w:sz w:val="20"/>
          <w:szCs w:val="20"/>
          <w:lang w:eastAsia="ru-RU"/>
        </w:rPr>
        <w:t>г.в</w:t>
      </w:r>
      <w:proofErr w:type="spellEnd"/>
      <w:r w:rsidRPr="00647631">
        <w:rPr>
          <w:rFonts w:ascii="Times New Roman" w:eastAsia="Times New Roman" w:hAnsi="Times New Roman" w:cs="Times New Roman"/>
          <w:sz w:val="20"/>
          <w:szCs w:val="20"/>
          <w:lang w:eastAsia="ru-RU"/>
        </w:rPr>
        <w:t xml:space="preserve">., заводской номер 0629101F. </w:t>
      </w:r>
      <w:r w:rsidRPr="00647631">
        <w:rPr>
          <w:rFonts w:ascii="Times New Roman" w:eastAsia="Times New Roman" w:hAnsi="Times New Roman" w:cs="Times New Roman"/>
          <w:b/>
          <w:sz w:val="20"/>
          <w:szCs w:val="20"/>
          <w:lang w:eastAsia="ru-RU"/>
        </w:rPr>
        <w:t>НЦ-91 800,00 руб</w:t>
      </w:r>
      <w:r w:rsidRPr="00647631">
        <w:rPr>
          <w:rFonts w:ascii="Times New Roman" w:eastAsia="Times New Roman" w:hAnsi="Times New Roman" w:cs="Times New Roman"/>
          <w:sz w:val="20"/>
          <w:szCs w:val="20"/>
          <w:lang w:eastAsia="ru-RU"/>
        </w:rPr>
        <w:t>. Ознакомление с Лотами производится по адресу местонахождения в раб. дни с 10:00 до 18:00, эл. почта: antikrizis2020@yandex.ru, тел. КУ: +79114316555, а также у ОТ: тел. 8(812)3342050 (с 09:00 до 18:00 (</w:t>
      </w:r>
      <w:proofErr w:type="spellStart"/>
      <w:r w:rsidRPr="00647631">
        <w:rPr>
          <w:rFonts w:ascii="Times New Roman" w:eastAsia="Times New Roman" w:hAnsi="Times New Roman" w:cs="Times New Roman"/>
          <w:sz w:val="20"/>
          <w:szCs w:val="20"/>
          <w:lang w:eastAsia="ru-RU"/>
        </w:rPr>
        <w:t>Мск</w:t>
      </w:r>
      <w:proofErr w:type="spellEnd"/>
      <w:r w:rsidRPr="00647631">
        <w:rPr>
          <w:rFonts w:ascii="Times New Roman" w:eastAsia="Times New Roman" w:hAnsi="Times New Roman" w:cs="Times New Roman"/>
          <w:sz w:val="20"/>
          <w:szCs w:val="20"/>
          <w:lang w:eastAsia="ru-RU"/>
        </w:rPr>
        <w:t>), в раб. дни) informspb@auction-house.ru. Задаток–10% от НЦ Лота. Шаг аукциона–5% от НЦ Лота. Реквизиты для внесения задатка: получатель-АО «РАД»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w:t>
      </w:r>
      <w:proofErr w:type="spellStart"/>
      <w:r w:rsidRPr="00647631">
        <w:rPr>
          <w:rFonts w:ascii="Times New Roman" w:eastAsia="Times New Roman" w:hAnsi="Times New Roman" w:cs="Times New Roman"/>
          <w:sz w:val="20"/>
          <w:szCs w:val="20"/>
          <w:lang w:eastAsia="ru-RU"/>
        </w:rPr>
        <w:t>с_Средства</w:t>
      </w:r>
      <w:proofErr w:type="spellEnd"/>
      <w:r w:rsidRPr="00647631">
        <w:rPr>
          <w:rFonts w:ascii="Times New Roman" w:eastAsia="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00661A2D">
        <w:rPr>
          <w:rFonts w:ascii="Times New Roman" w:eastAsia="Times New Roman" w:hAnsi="Times New Roman" w:cs="Times New Roman"/>
          <w:sz w:val="20"/>
          <w:szCs w:val="20"/>
          <w:lang w:eastAsia="ru-RU"/>
        </w:rPr>
        <w:t xml:space="preserve"> </w:t>
      </w:r>
      <w:r w:rsidR="00661A2D" w:rsidRPr="00661A2D">
        <w:rPr>
          <w:rFonts w:ascii="Times New Roman" w:eastAsia="Times New Roman" w:hAnsi="Times New Roman" w:cs="Times New Roman"/>
          <w:sz w:val="20"/>
          <w:szCs w:val="20"/>
          <w:lang w:eastAsia="ru-RU"/>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w:t>
      </w:r>
      <w:r w:rsidR="00661A2D">
        <w:rPr>
          <w:rFonts w:ascii="Times New Roman" w:eastAsia="Times New Roman" w:hAnsi="Times New Roman" w:cs="Times New Roman"/>
          <w:sz w:val="20"/>
          <w:szCs w:val="20"/>
          <w:lang w:eastAsia="ru-RU"/>
        </w:rPr>
        <w:t>ководителем которой является КУ</w:t>
      </w:r>
      <w:bookmarkStart w:id="0" w:name="_GoBack"/>
      <w:bookmarkEnd w:id="0"/>
      <w:r w:rsidRPr="00647631">
        <w:rPr>
          <w:rFonts w:ascii="Times New Roman" w:eastAsia="Times New Roman" w:hAnsi="Times New Roman" w:cs="Times New Roman"/>
          <w:sz w:val="20"/>
          <w:szCs w:val="20"/>
          <w:lang w:eastAsia="ru-RU"/>
        </w:rPr>
        <w:t>. Победитель Торгов (далее-ПТ)-лицо,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(далее–ДКП) размещен на ЭП. ДКП заключается с ПТ в течение 5 дней с даты получения ПТ ДКП от КУ. Оплата-в течение 3</w:t>
      </w:r>
      <w:r w:rsidR="00CA470D">
        <w:rPr>
          <w:rFonts w:ascii="Times New Roman" w:eastAsia="Times New Roman" w:hAnsi="Times New Roman" w:cs="Times New Roman"/>
          <w:sz w:val="20"/>
          <w:szCs w:val="20"/>
          <w:lang w:eastAsia="ru-RU"/>
        </w:rPr>
        <w:t xml:space="preserve">0 дней со дня подписания ДКП на </w:t>
      </w:r>
      <w:r w:rsidRPr="00647631">
        <w:rPr>
          <w:rFonts w:ascii="Times New Roman" w:eastAsia="Times New Roman" w:hAnsi="Times New Roman" w:cs="Times New Roman"/>
          <w:sz w:val="20"/>
          <w:szCs w:val="20"/>
          <w:lang w:eastAsia="ru-RU"/>
        </w:rPr>
        <w:t>основ. счет Должника: р/с № 40702810625000003408 Банк ПАО Сбербанк, БИК 048602673, к/с № 30101810600000000673.</w:t>
      </w:r>
    </w:p>
    <w:sectPr w:rsidR="00D47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28"/>
    <w:rsid w:val="004E1C80"/>
    <w:rsid w:val="005F24A5"/>
    <w:rsid w:val="00647631"/>
    <w:rsid w:val="00661A2D"/>
    <w:rsid w:val="00CA470D"/>
    <w:rsid w:val="00D47F8D"/>
    <w:rsid w:val="00E9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797B3-C25F-4CFD-AF0B-24B28DBA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Степина Алла Всеволодовна</dc:creator>
  <cp:keywords/>
  <dc:description/>
  <cp:lastModifiedBy>Степина Алла Всеволодовна</cp:lastModifiedBy>
  <cp:revision>9</cp:revision>
  <dcterms:created xsi:type="dcterms:W3CDTF">2023-07-10T08:34:00Z</dcterms:created>
  <dcterms:modified xsi:type="dcterms:W3CDTF">2023-07-11T09:07:00Z</dcterms:modified>
</cp:coreProperties>
</file>