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21.08.2023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Ефимов Олег Юрьевич (19.04.1968г.р., место рожд: г. Гатчина Ленинградской обл., адрес рег: 188302, Ленинградская обл, Гатчинский р-н, Гатчина г, Матвеева ул, д. 14Б, кв. 5, СНИЛС00877288484, ИНН 470500066703, паспорт РФ серия 4113, номер 511582, выдан 25.04.2013, кем выдан ТП №104 Отдела УФМС Росссии по Санкт-Петербургу и Ленинградской обл. в Гатчинском р-не, код подразделения 470-020),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г. Санкт-Петербурга и Ленинградской области от 25.08.2021г. по делу №А56-61847/2021,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27.09.2023г. по продаже имущества Ефимова Олега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№3 - ООО СТАЛЬ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27.09.2023г. на сайте https://lot-online.ru/, и указана в Протоколе  от 27.09.2023г.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Стоян Роман Сергеевич (ИНН 745310520162)</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Ефимов Олег Юрьевич (19.04.1968г.р., место рожд: г. Гатчина Ленинградской обл., адрес рег: 188302, Ленинградская обл, Гатчинский р-н, Гатчина г, Матвеева ул, д. 14Б, кв. 5, СНИЛС00877288484, ИНН 470500066703, паспорт РФ серия 4113, номер 511582, выдан 25.04.2013, кем выдан ТП №104 Отдела УФМС Росссии по Санкт-Петербургу и Ленинградской обл. в Гатчинском р-не, код подразделения 470-020)</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Стоян Роман Сергеевич (ИНН 745310520162)</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Ефимова Олега Юрьевича</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