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CB5FF5D" w:rsidR="00597133" w:rsidRDefault="00D46932" w:rsidP="00597133">
      <w:pPr>
        <w:ind w:firstLine="567"/>
        <w:jc w:val="both"/>
        <w:rPr>
          <w:color w:val="000000"/>
        </w:rPr>
      </w:pPr>
      <w:r w:rsidRPr="00D4693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46932">
        <w:rPr>
          <w:color w:val="000000"/>
        </w:rPr>
        <w:t>Гривцова</w:t>
      </w:r>
      <w:proofErr w:type="spellEnd"/>
      <w:r w:rsidRPr="00D46932">
        <w:rPr>
          <w:color w:val="000000"/>
        </w:rPr>
        <w:t xml:space="preserve">, д. 5, </w:t>
      </w:r>
      <w:proofErr w:type="spellStart"/>
      <w:r w:rsidRPr="00D46932">
        <w:rPr>
          <w:color w:val="000000"/>
        </w:rPr>
        <w:t>лит</w:t>
      </w:r>
      <w:proofErr w:type="gramStart"/>
      <w:r w:rsidRPr="00D46932">
        <w:rPr>
          <w:color w:val="000000"/>
        </w:rPr>
        <w:t>.В</w:t>
      </w:r>
      <w:proofErr w:type="spellEnd"/>
      <w:proofErr w:type="gramEnd"/>
      <w:r w:rsidRPr="00D46932">
        <w:rPr>
          <w:color w:val="000000"/>
        </w:rPr>
        <w:t>, (812) 334-26-04, 8(800) 777-57-57, oleynik@auction-house.ru),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D46932">
        <w:rPr>
          <w:color w:val="000000"/>
        </w:rPr>
        <w:t>Промсбербанк</w:t>
      </w:r>
      <w:proofErr w:type="spellEnd"/>
      <w:r w:rsidRPr="00D46932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1025000000090), конкурсным управляющим (ликвидатором) которого на основании решения </w:t>
      </w:r>
      <w:proofErr w:type="gramStart"/>
      <w:r w:rsidRPr="00D46932">
        <w:rPr>
          <w:color w:val="000000"/>
        </w:rPr>
        <w:t>Арбитражного суда Московской области от 16 июня 2015 г. по делу №А41-24701/15 является государственная корпорация «Агентство по страхованию вкладов» (109240, г. М</w:t>
      </w:r>
      <w:bookmarkStart w:id="0" w:name="_GoBack"/>
      <w:bookmarkEnd w:id="0"/>
      <w:r w:rsidRPr="00D46932">
        <w:rPr>
          <w:color w:val="000000"/>
        </w:rPr>
        <w:t xml:space="preserve">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46932">
        <w:t>сообщение № 2030216420 в газете АО «Коммерсантъ» от 01.07.2023 №117(7562)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D46932">
        <w:t>04.07.2023 г. по 10.08.2023 г.</w:t>
      </w:r>
      <w:r w:rsidR="00B75BAD">
        <w:t>, заключен следующ</w:t>
      </w:r>
      <w:r w:rsidR="002F04B9">
        <w:t>и</w:t>
      </w:r>
      <w:r w:rsidR="002F504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5044" w14:paraId="5753CBB0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0FEB8" w14:textId="30616E3F" w:rsidR="002F5044" w:rsidRPr="002F5044" w:rsidRDefault="002F504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9203" w14:textId="24CF2202" w:rsidR="002F5044" w:rsidRPr="002F5044" w:rsidRDefault="002F504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4">
              <w:rPr>
                <w:rFonts w:ascii="Times New Roman" w:hAnsi="Times New Roman" w:cs="Times New Roman"/>
                <w:sz w:val="24"/>
                <w:szCs w:val="24"/>
              </w:rPr>
              <w:t>2023-10190/119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6DA2" w14:textId="39586644" w:rsidR="002F5044" w:rsidRPr="002F5044" w:rsidRDefault="002F504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8B2F2" w14:textId="41E05C19" w:rsidR="002F5044" w:rsidRPr="002F5044" w:rsidRDefault="002F504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044">
              <w:rPr>
                <w:rFonts w:ascii="Times New Roman" w:hAnsi="Times New Roman" w:cs="Times New Roman"/>
                <w:sz w:val="24"/>
                <w:szCs w:val="24"/>
              </w:rPr>
              <w:t>3 569,00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5D89E" w14:textId="6968518F" w:rsidR="002F5044" w:rsidRPr="002F5044" w:rsidRDefault="002F5044" w:rsidP="009972D4">
            <w:pPr>
              <w:jc w:val="center"/>
              <w:rPr>
                <w:bCs/>
                <w:color w:val="000000"/>
              </w:rPr>
            </w:pPr>
            <w:r w:rsidRPr="002F5044">
              <w:t>Григорьев Михаил Георгиевич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02A2"/>
    <w:rsid w:val="00273CAB"/>
    <w:rsid w:val="002B0BEB"/>
    <w:rsid w:val="002F04B9"/>
    <w:rsid w:val="002F3426"/>
    <w:rsid w:val="002F5044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AE39D5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46932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5</cp:revision>
  <cp:lastPrinted>2016-09-09T13:37:00Z</cp:lastPrinted>
  <dcterms:created xsi:type="dcterms:W3CDTF">2023-08-11T11:51:00Z</dcterms:created>
  <dcterms:modified xsi:type="dcterms:W3CDTF">2023-08-23T12:17:00Z</dcterms:modified>
</cp:coreProperties>
</file>