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 — Земельный участок, площадь: 14 139м²,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