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2C9F0831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8D18D5">
        <w:rPr>
          <w:rFonts w:eastAsia="Calibri"/>
          <w:lang w:eastAsia="en-US"/>
        </w:rPr>
        <w:t xml:space="preserve"> </w:t>
      </w:r>
      <w:r w:rsidR="008D18D5" w:rsidRPr="008D18D5">
        <w:rPr>
          <w:rFonts w:eastAsia="Calibri"/>
          <w:lang w:eastAsia="en-US"/>
        </w:rPr>
        <w:t xml:space="preserve">ersh@auction-house.ru), действующее на основании договора с Публичным акционерным обществом «Уральский Транспортный Банк» (ПАО «Уралтрансбанк»), адрес регистрации: 620027, Свердловская область, г. Екатеринбург, ул. </w:t>
      </w:r>
      <w:proofErr w:type="spellStart"/>
      <w:r w:rsidR="008D18D5" w:rsidRPr="008D18D5">
        <w:rPr>
          <w:rFonts w:eastAsia="Calibri"/>
          <w:lang w:eastAsia="en-US"/>
        </w:rPr>
        <w:t>Мельковская</w:t>
      </w:r>
      <w:proofErr w:type="spellEnd"/>
      <w:r w:rsidR="008D18D5" w:rsidRPr="008D18D5">
        <w:rPr>
          <w:rFonts w:eastAsia="Calibri"/>
          <w:lang w:eastAsia="en-US"/>
        </w:rPr>
        <w:t>, д. 2, Б, ИНН 6608001305, ОГРН 1026600001779), конкурсным управляющим (ликвидатором) которого на основании решения Арбитражного суда Свердловской области от 27 декабря 2018 г. по делу №А60-65929/2018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8D18D5" w:rsidRPr="008D18D5">
        <w:t>сообщение №02030212514 в газете АО «Коммерсантъ» №103(7548) от 10.06.2023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8D18D5">
        <w:t xml:space="preserve">с </w:t>
      </w:r>
      <w:r w:rsidR="008D18D5" w:rsidRPr="008D18D5">
        <w:t>15.08.2023 по 17.08.2023</w:t>
      </w:r>
      <w:r w:rsidR="008D18D5">
        <w:t xml:space="preserve"> </w:t>
      </w:r>
      <w:r>
        <w:t>заключе</w:t>
      </w:r>
      <w:r w:rsidR="008D18D5">
        <w:t>н</w:t>
      </w:r>
      <w:r>
        <w:rPr>
          <w:color w:val="000000"/>
        </w:rPr>
        <w:t xml:space="preserve"> следующи</w:t>
      </w:r>
      <w:r w:rsidR="008D18D5">
        <w:rPr>
          <w:color w:val="000000"/>
        </w:rPr>
        <w:t>й</w:t>
      </w:r>
      <w:r>
        <w:rPr>
          <w:color w:val="000000"/>
        </w:rPr>
        <w:t xml:space="preserve"> догово</w:t>
      </w:r>
      <w:r w:rsidR="008D18D5">
        <w:rPr>
          <w:color w:val="000000"/>
        </w:rPr>
        <w:t>р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8D18D5" w:rsidRPr="008D18D5" w14:paraId="2CA2CA92" w14:textId="77777777" w:rsidTr="00127A4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412D7609" w:rsidR="008D18D5" w:rsidRPr="008D18D5" w:rsidRDefault="008D18D5" w:rsidP="008D18D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08161F80" w:rsidR="008D18D5" w:rsidRPr="008D18D5" w:rsidRDefault="008D18D5" w:rsidP="008D18D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2023-10299/17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53C31803" w:rsidR="008D18D5" w:rsidRPr="008D18D5" w:rsidRDefault="008D18D5" w:rsidP="008D18D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25.08.2023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7E7D12DD" w:rsidR="008D18D5" w:rsidRPr="008D18D5" w:rsidRDefault="008D18D5" w:rsidP="008D18D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552 007,00  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1F499815" w:rsidR="008D18D5" w:rsidRPr="008D18D5" w:rsidRDefault="008D18D5" w:rsidP="008D18D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«ПРАВОЗНАЙ»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18D5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2023-08-28T12:37:00Z</dcterms:created>
  <dcterms:modified xsi:type="dcterms:W3CDTF">2023-08-28T12:37:00Z</dcterms:modified>
</cp:coreProperties>
</file>