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A76" w14:textId="185E8E2C" w:rsidR="00DA0C02" w:rsidRPr="00A37DC4" w:rsidRDefault="008E0250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37DC4">
        <w:rPr>
          <w:rFonts w:ascii="Times New Roman" w:hAnsi="Times New Roman" w:cs="Times New Roman"/>
          <w:color w:val="000000"/>
        </w:rPr>
        <w:t>А</w:t>
      </w:r>
      <w:r w:rsidR="00FD24A2">
        <w:rPr>
          <w:rFonts w:ascii="Times New Roman" w:hAnsi="Times New Roman" w:cs="Times New Roman"/>
          <w:color w:val="000000"/>
        </w:rPr>
        <w:t>кционерное общество</w:t>
      </w:r>
      <w:r w:rsidRPr="00A37DC4">
        <w:rPr>
          <w:rFonts w:ascii="Times New Roman" w:hAnsi="Times New Roman" w:cs="Times New Roman"/>
          <w:color w:val="000000"/>
        </w:rPr>
        <w:t xml:space="preserve"> «Российский аукционный дом» (ОГРН 1097847233351, ИНН 7838430413, 190000, Санкт-Петербург, пер. Гривцова, д.5, лит. В, +7(939)794-02-12, </w:t>
      </w:r>
      <w:hyperlink r:id="rId4" w:history="1">
        <w:r w:rsidRPr="00A37DC4">
          <w:rPr>
            <w:rStyle w:val="a6"/>
            <w:rFonts w:ascii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hAnsi="Times New Roman" w:cs="Times New Roman"/>
          </w:rPr>
          <w:t>@auction-house.ru</w:t>
        </w:r>
      </w:hyperlink>
      <w:r w:rsidRPr="00A37DC4">
        <w:rPr>
          <w:rFonts w:ascii="Times New Roman" w:hAnsi="Times New Roman" w:cs="Times New Roman"/>
          <w:color w:val="000000"/>
        </w:rPr>
        <w:t>) (далее - Организатор торгов, ОТ)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действующее на основании договора поручения с </w:t>
      </w:r>
      <w:r w:rsidR="003F527D" w:rsidRPr="00A37DC4">
        <w:rPr>
          <w:rFonts w:ascii="Times New Roman" w:hAnsi="Times New Roman" w:cs="Times New Roman"/>
        </w:rPr>
        <w:t>Обществом с ограниченной ответственностью «ТЕХНОЛОГИИ НЕФТЕГАЗОВОГО ОБЕСПЕЧЕНИЯ» (ООО «ТНГО») (ОГРН 1085543018769, ИНН 5501207823, КПП 550101001, адрес местонахождения: 644901, г. Омск, мкр. Береговой, ул. Иртышская, д. 1А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Должник)</w:t>
      </w:r>
      <w:r w:rsidR="00CB265D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конкурсного управляющего </w:t>
      </w:r>
      <w:r w:rsidR="002F0920" w:rsidRPr="00A37DC4">
        <w:rPr>
          <w:rFonts w:ascii="Times New Roman" w:hAnsi="Times New Roman" w:cs="Times New Roman"/>
          <w:b/>
          <w:color w:val="000000" w:themeColor="text1"/>
        </w:rPr>
        <w:t>Комарова Юрия Владиславовича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ИНН 890603612563, СНИЛС 129-785-026 99, регистрационный номер 16917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(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далее - КУ) член  </w:t>
      </w:r>
      <w:r w:rsidR="002F0920" w:rsidRPr="00A37DC4">
        <w:rPr>
          <w:rFonts w:ascii="Times New Roman" w:hAnsi="Times New Roman" w:cs="Times New Roman"/>
        </w:rPr>
        <w:t>САУ 'СРО 'ДЕЛО'</w:t>
      </w:r>
      <w:r w:rsidR="002F0920" w:rsidRPr="00A37DC4">
        <w:rPr>
          <w:rFonts w:ascii="Times New Roman" w:hAnsi="Times New Roman" w:cs="Times New Roman"/>
          <w:color w:val="000000" w:themeColor="text1"/>
        </w:rPr>
        <w:t xml:space="preserve">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действующий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определения Арбитражного суда  Омской области от 23.08.2021 по делу № А46-7187/2019</w:t>
      </w:r>
      <w:r w:rsidR="00CB265D" w:rsidRPr="00A37DC4">
        <w:rPr>
          <w:rFonts w:ascii="Times New Roman" w:hAnsi="Times New Roman" w:cs="Times New Roman"/>
        </w:rPr>
        <w:t xml:space="preserve">, 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A37DC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4B4363" w:rsidRPr="004B436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13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</w:t>
      </w:r>
      <w:r w:rsidR="004B4363" w:rsidRPr="004B4363">
        <w:rPr>
          <w:rFonts w:ascii="Times New Roman" w:eastAsia="Times New Roman" w:hAnsi="Times New Roman" w:cs="Times New Roman"/>
          <w:b/>
          <w:lang w:eastAsia="ru-RU"/>
        </w:rPr>
        <w:t>10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4B4363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3F527D" w:rsidRPr="004B4363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час.00 мин.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(время </w:t>
      </w:r>
      <w:proofErr w:type="spellStart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)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="004B436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повторного 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аукциона, открытого по составу участников с открытой формой подачи предложений о цене (далее – Торги).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046414">
        <w:rPr>
          <w:rFonts w:ascii="Times New Roman" w:eastAsia="Times New Roman" w:hAnsi="Times New Roman" w:cs="Times New Roman"/>
          <w:b/>
          <w:lang w:eastAsia="ru-RU"/>
        </w:rPr>
        <w:t>0</w:t>
      </w:r>
      <w:r w:rsidR="004B4363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4B4363">
        <w:rPr>
          <w:rFonts w:ascii="Times New Roman" w:eastAsia="Times New Roman" w:hAnsi="Times New Roman" w:cs="Times New Roman"/>
          <w:b/>
          <w:lang w:eastAsia="ru-RU"/>
        </w:rPr>
        <w:t>9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046414">
        <w:rPr>
          <w:rFonts w:ascii="Times New Roman" w:eastAsia="Times New Roman" w:hAnsi="Times New Roman" w:cs="Times New Roman"/>
          <w:b/>
          <w:lang w:eastAsia="ru-RU"/>
        </w:rPr>
        <w:t>0</w:t>
      </w:r>
      <w:r w:rsidR="004B4363">
        <w:rPr>
          <w:rFonts w:ascii="Times New Roman" w:eastAsia="Times New Roman" w:hAnsi="Times New Roman" w:cs="Times New Roman"/>
          <w:b/>
          <w:lang w:eastAsia="ru-RU"/>
        </w:rPr>
        <w:t>9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</w:t>
      </w:r>
      <w:r w:rsidR="004B4363">
        <w:rPr>
          <w:rFonts w:ascii="Times New Roman" w:eastAsia="Times New Roman" w:hAnsi="Times New Roman" w:cs="Times New Roman"/>
          <w:b/>
          <w:lang w:eastAsia="ru-RU"/>
        </w:rPr>
        <w:t>10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2F0920" w:rsidRPr="00A37DC4">
        <w:rPr>
          <w:rFonts w:ascii="Times New Roman" w:eastAsia="Times New Roman" w:hAnsi="Times New Roman" w:cs="Times New Roman"/>
          <w:b/>
          <w:lang w:eastAsia="ru-RU"/>
        </w:rPr>
        <w:t>18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4B4363" w:rsidRPr="004B4363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</w:t>
      </w:r>
      <w:r w:rsidR="004B4363" w:rsidRPr="004B4363">
        <w:rPr>
          <w:rFonts w:ascii="Times New Roman" w:eastAsia="Times New Roman" w:hAnsi="Times New Roman" w:cs="Times New Roman"/>
          <w:b/>
          <w:lang w:eastAsia="ru-RU"/>
        </w:rPr>
        <w:t>10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4B4363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C02" w:rsidRPr="004B4363">
        <w:rPr>
          <w:rFonts w:ascii="Times New Roman" w:eastAsia="Times New Roman" w:hAnsi="Times New Roman" w:cs="Times New Roman"/>
          <w:lang w:eastAsia="ru-RU"/>
        </w:rPr>
        <w:t>оформляется протоколом об определении участников торгов.</w:t>
      </w:r>
    </w:p>
    <w:p w14:paraId="691E0278" w14:textId="77777777" w:rsidR="003F527D" w:rsidRPr="00A37DC4" w:rsidRDefault="00DA0C02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A37DC4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7DC4">
        <w:rPr>
          <w:rFonts w:ascii="Times New Roman" w:eastAsia="Times New Roman" w:hAnsi="Times New Roman" w:cs="Times New Roman"/>
          <w:lang w:eastAsia="ru-RU"/>
        </w:rPr>
        <w:t>Лот):</w:t>
      </w:r>
    </w:p>
    <w:p w14:paraId="486E5BF4" w14:textId="0804A636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2:</w:t>
      </w:r>
      <w:r w:rsidRPr="00A37DC4">
        <w:rPr>
          <w:rFonts w:ascii="Times New Roman" w:hAnsi="Times New Roman" w:cs="Times New Roman"/>
        </w:rPr>
        <w:t xml:space="preserve"> ЗИЛ131НА,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О883МН55, 1988 г. в., шасси 822219.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36</w:t>
      </w:r>
      <w:r w:rsidRPr="00A37DC4">
        <w:rPr>
          <w:rFonts w:ascii="Times New Roman" w:hAnsi="Times New Roman" w:cs="Times New Roman"/>
          <w:b/>
          <w:bCs/>
        </w:rPr>
        <w:t>0 000,00 руб.</w:t>
      </w:r>
    </w:p>
    <w:p w14:paraId="4CCA6EC4" w14:textId="5B4F9983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3:</w:t>
      </w:r>
      <w:r w:rsidRPr="00A37DC4">
        <w:rPr>
          <w:rFonts w:ascii="Times New Roman" w:hAnsi="Times New Roman" w:cs="Times New Roman"/>
        </w:rPr>
        <w:t xml:space="preserve"> МАЗ64229,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Н536МХ55, VIN УМЗ642290V0012171, двигатель УМЗ642290V0012171, кузов 97014822, шасси 0012171, 1996 г. в. </w:t>
      </w:r>
      <w:r w:rsidRPr="00A37DC4">
        <w:rPr>
          <w:rFonts w:ascii="Times New Roman" w:hAnsi="Times New Roman" w:cs="Times New Roman"/>
          <w:b/>
          <w:bCs/>
        </w:rPr>
        <w:t>Начальная цена – 1</w:t>
      </w:r>
      <w:r>
        <w:rPr>
          <w:rFonts w:ascii="Times New Roman" w:hAnsi="Times New Roman" w:cs="Times New Roman"/>
          <w:b/>
          <w:bCs/>
        </w:rPr>
        <w:t>71</w:t>
      </w:r>
      <w:r w:rsidRPr="00A37DC4">
        <w:rPr>
          <w:rFonts w:ascii="Times New Roman" w:hAnsi="Times New Roman" w:cs="Times New Roman"/>
          <w:b/>
          <w:bCs/>
        </w:rPr>
        <w:t xml:space="preserve">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5490A5A0" w14:textId="60FDE488" w:rsidR="0004641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13:</w:t>
      </w:r>
      <w:r w:rsidRPr="00A37DC4">
        <w:rPr>
          <w:rFonts w:ascii="Times New Roman" w:hAnsi="Times New Roman" w:cs="Times New Roman"/>
        </w:rPr>
        <w:t xml:space="preserve"> Бульдозер ДЗ-171.01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5643 АА 55, зав. № 72243, </w:t>
      </w:r>
      <w:proofErr w:type="spellStart"/>
      <w:r w:rsidRPr="00A37DC4">
        <w:rPr>
          <w:rFonts w:ascii="Times New Roman" w:hAnsi="Times New Roman" w:cs="Times New Roman"/>
        </w:rPr>
        <w:t>двиг</w:t>
      </w:r>
      <w:proofErr w:type="spellEnd"/>
      <w:r w:rsidRPr="00A37DC4">
        <w:rPr>
          <w:rFonts w:ascii="Times New Roman" w:hAnsi="Times New Roman" w:cs="Times New Roman"/>
        </w:rPr>
        <w:t xml:space="preserve">. 338275, КПП 1711,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 xml:space="preserve">. Мост 1711, 1990 г. в.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45</w:t>
      </w:r>
      <w:r w:rsidRPr="00A37DC4">
        <w:rPr>
          <w:rFonts w:ascii="Times New Roman" w:hAnsi="Times New Roman" w:cs="Times New Roman"/>
          <w:b/>
          <w:bCs/>
        </w:rPr>
        <w:t>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48203472" w14:textId="143391DF" w:rsidR="004B4363" w:rsidRPr="00A37DC4" w:rsidRDefault="004B4363" w:rsidP="004B436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14:</w:t>
      </w:r>
      <w:r w:rsidRPr="00A37DC4">
        <w:rPr>
          <w:rFonts w:ascii="Times New Roman" w:hAnsi="Times New Roman" w:cs="Times New Roman"/>
        </w:rPr>
        <w:t xml:space="preserve"> Бурильно-крановая машина БМ-205В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5478 АА 55 на базе МТЗ, зав. № 288622, </w:t>
      </w:r>
      <w:proofErr w:type="spellStart"/>
      <w:r w:rsidRPr="00A37DC4">
        <w:rPr>
          <w:rFonts w:ascii="Times New Roman" w:hAnsi="Times New Roman" w:cs="Times New Roman"/>
        </w:rPr>
        <w:t>двиг</w:t>
      </w:r>
      <w:proofErr w:type="spellEnd"/>
      <w:r w:rsidRPr="00A37DC4">
        <w:rPr>
          <w:rFonts w:ascii="Times New Roman" w:hAnsi="Times New Roman" w:cs="Times New Roman"/>
        </w:rPr>
        <w:t xml:space="preserve">. 425370, КПП 313983,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 xml:space="preserve">. Мост 99799, 1990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Pr="00A37DC4">
        <w:rPr>
          <w:rFonts w:ascii="Times New Roman" w:hAnsi="Times New Roman" w:cs="Times New Roman"/>
        </w:rPr>
        <w:t xml:space="preserve">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45</w:t>
      </w:r>
      <w:r w:rsidRPr="00A37DC4">
        <w:rPr>
          <w:rFonts w:ascii="Times New Roman" w:hAnsi="Times New Roman" w:cs="Times New Roman"/>
          <w:b/>
          <w:bCs/>
        </w:rPr>
        <w:t>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3CC0C465" w14:textId="3965EE82" w:rsidR="003F527D" w:rsidRPr="00A37DC4" w:rsidRDefault="003F527D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Для сведения:</w:t>
      </w:r>
      <w:r w:rsidRPr="00A37DC4">
        <w:rPr>
          <w:rFonts w:ascii="Times New Roman" w:hAnsi="Times New Roman" w:cs="Times New Roman"/>
        </w:rPr>
        <w:t xml:space="preserve"> отсутствует ПТС</w:t>
      </w:r>
      <w:r w:rsidR="00DD79CE">
        <w:rPr>
          <w:rFonts w:ascii="Times New Roman" w:hAnsi="Times New Roman" w:cs="Times New Roman"/>
        </w:rPr>
        <w:t xml:space="preserve"> на технику</w:t>
      </w:r>
      <w:r w:rsidRPr="00A37DC4">
        <w:rPr>
          <w:rFonts w:ascii="Times New Roman" w:hAnsi="Times New Roman" w:cs="Times New Roman"/>
        </w:rPr>
        <w:t>, нет ключей зажигания. Работоспособность техники не известна, и Должник не несет ответственность за ее неисправность.</w:t>
      </w:r>
    </w:p>
    <w:p w14:paraId="6448FBE2" w14:textId="6AC60B88" w:rsidR="00A37DC4" w:rsidRPr="00A37DC4" w:rsidRDefault="00A37DC4" w:rsidP="00A37DC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Лота осуществляется в соответствии с </w:t>
      </w:r>
      <w:r w:rsidR="00F848D2">
        <w:rPr>
          <w:rFonts w:ascii="Times New Roman" w:hAnsi="Times New Roman"/>
          <w:szCs w:val="24"/>
        </w:rPr>
        <w:t xml:space="preserve">«Положением о порядке, сроках и условиях реализации имущества ООО «ТНГО», не являющегося предметом залога, утвержденным собранием кредиторов ООО «ТНГО» </w:t>
      </w:r>
      <w:r w:rsidR="00F848D2" w:rsidRPr="00920524">
        <w:rPr>
          <w:rFonts w:ascii="Times New Roman" w:hAnsi="Times New Roman"/>
          <w:szCs w:val="24"/>
        </w:rPr>
        <w:t>29.03.2023</w:t>
      </w:r>
      <w:r w:rsidR="00F848D2">
        <w:rPr>
          <w:rFonts w:ascii="Times New Roman" w:hAnsi="Times New Roman"/>
          <w:szCs w:val="24"/>
        </w:rPr>
        <w:t>г</w:t>
      </w:r>
      <w:r w:rsidR="00F848D2" w:rsidRPr="00920524">
        <w:rPr>
          <w:rFonts w:ascii="Times New Roman" w:hAnsi="Times New Roman"/>
          <w:szCs w:val="24"/>
        </w:rPr>
        <w:t>.</w:t>
      </w:r>
      <w:r w:rsidRPr="00A37DC4">
        <w:rPr>
          <w:rFonts w:ascii="Times New Roman" w:hAnsi="Times New Roman" w:cs="Times New Roman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5EF3FF5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С подробной информацией о составе Лотов можно ознакомиться на сайте ОТ </w:t>
      </w:r>
      <w:hyperlink r:id="rId6" w:history="1">
        <w:r w:rsidRPr="00A37DC4">
          <w:rPr>
            <w:rStyle w:val="a6"/>
            <w:rFonts w:ascii="Times New Roman" w:hAnsi="Times New Roman" w:cs="Times New Roman"/>
          </w:rPr>
          <w:t>http://www.auction-house.ru/</w:t>
        </w:r>
      </w:hyperlink>
      <w:r w:rsidRPr="00A37DC4">
        <w:rPr>
          <w:rFonts w:ascii="Times New Roman" w:hAnsi="Times New Roman" w:cs="Times New Roman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Fonts w:ascii="Times New Roman" w:hAnsi="Times New Roman" w:cs="Times New Roman"/>
          <w:color w:val="000000"/>
        </w:rPr>
        <w:t xml:space="preserve"> (далее – ЭТП), ЕФРСБ (</w:t>
      </w:r>
      <w:r w:rsidRPr="00A37DC4">
        <w:rPr>
          <w:rStyle w:val="a6"/>
          <w:rFonts w:ascii="Times New Roman" w:hAnsi="Times New Roman" w:cs="Times New Roman"/>
        </w:rPr>
        <w:t>http://fedresurs.ru/</w:t>
      </w:r>
      <w:r w:rsidRPr="00A37DC4">
        <w:rPr>
          <w:rFonts w:ascii="Times New Roman" w:hAnsi="Times New Roman" w:cs="Times New Roman"/>
        </w:rPr>
        <w:t>)</w:t>
      </w:r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51989310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Торги проводятся путем повышения начальной цены (далее – НЦ) продажи предмета Торгов на величину, кратную величине шага аукциона. Шаг аукциона – </w:t>
      </w:r>
      <w:r w:rsidRPr="00A37DC4">
        <w:rPr>
          <w:rFonts w:ascii="Times New Roman" w:hAnsi="Times New Roman" w:cs="Times New Roman"/>
          <w:b/>
          <w:bCs/>
        </w:rPr>
        <w:t>5</w:t>
      </w:r>
      <w:r w:rsidRPr="00A37DC4">
        <w:rPr>
          <w:rFonts w:ascii="Times New Roman" w:hAnsi="Times New Roman" w:cs="Times New Roman"/>
        </w:rPr>
        <w:t xml:space="preserve"> (пять) %</w:t>
      </w:r>
      <w:r w:rsidRPr="00A37DC4">
        <w:rPr>
          <w:rFonts w:ascii="Times New Roman" w:hAnsi="Times New Roman" w:cs="Times New Roman"/>
          <w:color w:val="000000"/>
        </w:rPr>
        <w:t xml:space="preserve"> от НЦ продажи предмета Торгов (Лота). </w:t>
      </w:r>
      <w:r w:rsidRPr="00A37DC4">
        <w:rPr>
          <w:rFonts w:ascii="Times New Roman" w:hAnsi="Times New Roman" w:cs="Times New Roman"/>
          <w:b/>
          <w:bCs/>
          <w:color w:val="000000"/>
        </w:rPr>
        <w:t>Торги</w:t>
      </w:r>
      <w:r w:rsidRPr="00A37DC4">
        <w:rPr>
          <w:rFonts w:ascii="Times New Roman" w:hAnsi="Times New Roman" w:cs="Times New Roman"/>
          <w:color w:val="000000"/>
        </w:rPr>
        <w:t xml:space="preserve"> Имуществом Должников будут проводиться 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на ЭТП: </w:t>
      </w:r>
      <w:hyperlink r:id="rId8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Style w:val="a6"/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54EA573" w14:textId="358C647A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Дата и время проведения Торгов: </w:t>
      </w:r>
      <w:r w:rsidR="00046414">
        <w:rPr>
          <w:rFonts w:ascii="Times New Roman" w:hAnsi="Times New Roman" w:cs="Times New Roman"/>
          <w:b/>
          <w:bCs/>
          <w:color w:val="000000"/>
        </w:rPr>
        <w:t>1</w:t>
      </w:r>
      <w:r w:rsidR="004B4363">
        <w:rPr>
          <w:rFonts w:ascii="Times New Roman" w:hAnsi="Times New Roman" w:cs="Times New Roman"/>
          <w:b/>
          <w:bCs/>
          <w:color w:val="000000"/>
        </w:rPr>
        <w:t>3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B4363">
        <w:rPr>
          <w:rFonts w:ascii="Times New Roman" w:hAnsi="Times New Roman" w:cs="Times New Roman"/>
          <w:b/>
          <w:bCs/>
          <w:color w:val="000000"/>
        </w:rPr>
        <w:t>10</w:t>
      </w:r>
      <w:r w:rsidRPr="00A37DC4">
        <w:rPr>
          <w:rFonts w:ascii="Times New Roman" w:hAnsi="Times New Roman" w:cs="Times New Roman"/>
          <w:b/>
          <w:bCs/>
          <w:color w:val="000000"/>
        </w:rPr>
        <w:t>.2023 г. в 08:00 часов</w:t>
      </w:r>
      <w:r w:rsidRPr="00A37DC4">
        <w:rPr>
          <w:rFonts w:ascii="Times New Roman" w:hAnsi="Times New Roman" w:cs="Times New Roman"/>
          <w:color w:val="000000"/>
        </w:rPr>
        <w:t xml:space="preserve"> (время МСК). </w:t>
      </w:r>
      <w:bookmarkStart w:id="0" w:name="_Hlk13046011"/>
      <w:r w:rsidRPr="00A37DC4">
        <w:rPr>
          <w:rFonts w:ascii="Times New Roman" w:hAnsi="Times New Roman" w:cs="Times New Roman"/>
          <w:color w:val="000000"/>
        </w:rPr>
        <w:t xml:space="preserve">Срок приема заявок на участие в Торгах с </w:t>
      </w:r>
      <w:r w:rsidR="00046414">
        <w:rPr>
          <w:rFonts w:ascii="Times New Roman" w:hAnsi="Times New Roman" w:cs="Times New Roman"/>
          <w:b/>
          <w:bCs/>
          <w:color w:val="000000"/>
        </w:rPr>
        <w:t>0</w:t>
      </w:r>
      <w:r w:rsidR="004B4363"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4B4363">
        <w:rPr>
          <w:rFonts w:ascii="Times New Roman" w:hAnsi="Times New Roman" w:cs="Times New Roman"/>
          <w:b/>
          <w:bCs/>
          <w:color w:val="000000"/>
        </w:rPr>
        <w:t>9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 xml:space="preserve">.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(время МСК) по </w:t>
      </w:r>
      <w:r w:rsidR="00046414">
        <w:rPr>
          <w:rFonts w:ascii="Times New Roman" w:hAnsi="Times New Roman" w:cs="Times New Roman"/>
          <w:b/>
          <w:bCs/>
          <w:color w:val="000000"/>
        </w:rPr>
        <w:t>0</w:t>
      </w:r>
      <w:r w:rsidR="004B4363">
        <w:rPr>
          <w:rFonts w:ascii="Times New Roman" w:hAnsi="Times New Roman" w:cs="Times New Roman"/>
          <w:b/>
          <w:bCs/>
          <w:color w:val="000000"/>
        </w:rPr>
        <w:t>9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B4363">
        <w:rPr>
          <w:rFonts w:ascii="Times New Roman" w:hAnsi="Times New Roman" w:cs="Times New Roman"/>
          <w:b/>
          <w:bCs/>
          <w:color w:val="000000"/>
        </w:rPr>
        <w:t>10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>.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>:00 (время МСК)</w:t>
      </w:r>
      <w:bookmarkEnd w:id="0"/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152E2869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Время окончания Торгов: </w:t>
      </w:r>
    </w:p>
    <w:p w14:paraId="26D112BF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1 часа с начала Торгов, если не поступило ни одного предложения о цене предмета Торгов (лота) после начала Торгов; </w:t>
      </w:r>
    </w:p>
    <w:p w14:paraId="3DC8F19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</w:t>
      </w:r>
    </w:p>
    <w:p w14:paraId="60EA1822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Оператор ЭТП (далее – Оператор) обеспечивает проведение Торгов.</w:t>
      </w:r>
    </w:p>
    <w:p w14:paraId="0FACB31C" w14:textId="06F51F5B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Прием Оператором заявок и задатков на участие в Торгах и предложений о цене приобретения имущества начинается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046414">
        <w:rPr>
          <w:rFonts w:ascii="Times New Roman" w:hAnsi="Times New Roman" w:cs="Times New Roman"/>
          <w:b/>
          <w:bCs/>
          <w:color w:val="000000"/>
        </w:rPr>
        <w:t>0</w:t>
      </w:r>
      <w:r w:rsidR="004B4363"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b/>
          <w:bCs/>
        </w:rPr>
        <w:t>.0</w:t>
      </w:r>
      <w:r w:rsidR="004B4363">
        <w:rPr>
          <w:rFonts w:ascii="Times New Roman" w:hAnsi="Times New Roman" w:cs="Times New Roman"/>
          <w:b/>
          <w:bCs/>
        </w:rPr>
        <w:t>9</w:t>
      </w:r>
      <w:r w:rsidRPr="00A37DC4">
        <w:rPr>
          <w:rFonts w:ascii="Times New Roman" w:hAnsi="Times New Roman" w:cs="Times New Roman"/>
          <w:b/>
          <w:bCs/>
        </w:rPr>
        <w:t>.2023 г.</w:t>
      </w:r>
      <w:r w:rsidRPr="00A37DC4">
        <w:rPr>
          <w:rFonts w:ascii="Times New Roman" w:hAnsi="Times New Roman" w:cs="Times New Roman"/>
          <w:color w:val="000000"/>
        </w:rPr>
        <w:t xml:space="preserve"> и прекращается в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046414">
        <w:rPr>
          <w:rFonts w:ascii="Times New Roman" w:hAnsi="Times New Roman" w:cs="Times New Roman"/>
          <w:b/>
          <w:bCs/>
          <w:color w:val="000000"/>
        </w:rPr>
        <w:t>0</w:t>
      </w:r>
      <w:r w:rsidR="004B4363">
        <w:rPr>
          <w:rFonts w:ascii="Times New Roman" w:hAnsi="Times New Roman" w:cs="Times New Roman"/>
          <w:b/>
          <w:bCs/>
          <w:color w:val="000000"/>
        </w:rPr>
        <w:t>9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B4363">
        <w:rPr>
          <w:rFonts w:ascii="Times New Roman" w:hAnsi="Times New Roman" w:cs="Times New Roman"/>
          <w:b/>
          <w:bCs/>
          <w:color w:val="000000"/>
        </w:rPr>
        <w:t>10</w:t>
      </w:r>
      <w:r w:rsidRPr="00A37DC4">
        <w:rPr>
          <w:rFonts w:ascii="Times New Roman" w:hAnsi="Times New Roman" w:cs="Times New Roman"/>
          <w:b/>
          <w:bCs/>
          <w:color w:val="000000"/>
        </w:rPr>
        <w:t>.2023 г.</w:t>
      </w:r>
      <w:r w:rsidRPr="00A37DC4" w:rsidDel="00CA0966">
        <w:rPr>
          <w:rFonts w:ascii="Times New Roman" w:hAnsi="Times New Roman" w:cs="Times New Roman"/>
          <w:color w:val="000000"/>
        </w:rPr>
        <w:t xml:space="preserve"> </w:t>
      </w:r>
    </w:p>
    <w:p w14:paraId="6F5FFC15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</w:t>
      </w:r>
      <w:r w:rsidRPr="00A37DC4">
        <w:rPr>
          <w:rFonts w:ascii="Times New Roman" w:hAnsi="Times New Roman" w:cs="Times New Roman"/>
          <w:color w:val="000000"/>
        </w:rPr>
        <w:lastRenderedPageBreak/>
        <w:t xml:space="preserve">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37DC4">
        <w:rPr>
          <w:rFonts w:ascii="Times New Roman" w:hAnsi="Times New Roman" w:cs="Times New Roman"/>
          <w:color w:val="000000"/>
        </w:rPr>
        <w:t>иностр</w:t>
      </w:r>
      <w:proofErr w:type="spellEnd"/>
      <w:r w:rsidRPr="00A37DC4">
        <w:rPr>
          <w:rFonts w:ascii="Times New Roman" w:hAnsi="Times New Roman" w:cs="Times New Roman"/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056935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A37DC4">
        <w:rPr>
          <w:rFonts w:ascii="Times New Roman" w:hAnsi="Times New Roman" w:cs="Times New Roman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br/>
        <w:t xml:space="preserve">           </w:t>
      </w:r>
      <w:r w:rsidRPr="00A37DC4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245F1EB0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Задаток за участие в Торгах составляет:</w:t>
      </w:r>
    </w:p>
    <w:p w14:paraId="2ACB9B0B" w14:textId="70B62233" w:rsidR="00F848D2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046414">
        <w:rPr>
          <w:rFonts w:ascii="Times New Roman" w:hAnsi="Times New Roman" w:cs="Times New Roman"/>
          <w:b/>
          <w:bCs/>
          <w:color w:val="000000"/>
        </w:rPr>
        <w:t>2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 w:rsidR="00F848D2"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 w:rsidR="00F848D2"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046414">
        <w:rPr>
          <w:rFonts w:ascii="Times New Roman" w:hAnsi="Times New Roman" w:cs="Times New Roman"/>
          <w:b/>
          <w:bCs/>
          <w:color w:val="000000"/>
        </w:rPr>
        <w:t>36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848D2"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5A2A9B49" w14:textId="1A9E8B7F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046414">
        <w:rPr>
          <w:rFonts w:ascii="Times New Roman" w:hAnsi="Times New Roman" w:cs="Times New Roman"/>
          <w:b/>
          <w:bCs/>
          <w:color w:val="000000"/>
        </w:rPr>
        <w:t>3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046414">
        <w:rPr>
          <w:rFonts w:ascii="Times New Roman" w:hAnsi="Times New Roman" w:cs="Times New Roman"/>
          <w:b/>
          <w:bCs/>
          <w:color w:val="000000"/>
        </w:rPr>
        <w:t>17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46414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67EB5F07" w14:textId="2A50A168" w:rsidR="00046414" w:rsidRDefault="00046414" w:rsidP="00046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13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45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4BBBB8AB" w14:textId="1D9539CC" w:rsidR="004B4363" w:rsidRDefault="004B4363" w:rsidP="004B4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14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45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7029149C" w14:textId="37B16064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73089A3B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C11C97D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16B8438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4BC40F1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A37DC4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55144D45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6E5233E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КУ в течение 5 (Пяти)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F85A67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</w:t>
      </w:r>
      <w:r w:rsidRPr="00A37DC4">
        <w:rPr>
          <w:rFonts w:ascii="Times New Roman" w:hAnsi="Times New Roman" w:cs="Times New Roman"/>
          <w:color w:val="000000"/>
        </w:rPr>
        <w:lastRenderedPageBreak/>
        <w:t xml:space="preserve">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54FEBC2" w14:textId="51B2F8D1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(Тридцати) дней с даты заключения Договора определенную на Торгах цену продажи лота, за вычетом внесенного ранее задатка, безналичным платежом на счет Должника </w:t>
      </w:r>
      <w:r w:rsidR="00F848D2" w:rsidRPr="00F848D2">
        <w:rPr>
          <w:rFonts w:ascii="Times New Roman" w:eastAsia="Times New Roman" w:hAnsi="Times New Roman" w:cs="Times New Roman"/>
          <w:color w:val="000000"/>
        </w:rPr>
        <w:t>ООО «ТНГО», Р/с: 40702810145000026596, ИНН4205319042, КПП:420501001, ПАО «Сбербанк России», БИК: 044525225, к/с: 30101810400000000225 в ОПЕРУ Московского ГТУ Банка России</w:t>
      </w:r>
      <w:r w:rsidRPr="00A37DC4">
        <w:rPr>
          <w:rFonts w:ascii="Times New Roman" w:eastAsia="Times New Roman" w:hAnsi="Times New Roman" w:cs="Times New Roman"/>
          <w:color w:val="000000"/>
        </w:rPr>
        <w:t>. В назначении платежа указывается наименование ПТ, реквизиты ДКП, номер Лота и дата проведения Торгов.</w:t>
      </w:r>
    </w:p>
    <w:p w14:paraId="46146B1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185CFD44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</w:rPr>
        <w:t xml:space="preserve">ОТ вправе отказаться от проведения Торгов не позднее, чем за 3 (три) дня до даты подведения итогов Торгов. </w:t>
      </w:r>
    </w:p>
    <w:p w14:paraId="426CDE1D" w14:textId="2EDE535F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Местонахождение лотов: </w:t>
      </w:r>
      <w:r w:rsidR="00AE1286">
        <w:rPr>
          <w:rFonts w:ascii="Times New Roman" w:eastAsia="Times New Roman" w:hAnsi="Times New Roman" w:cs="Times New Roman"/>
          <w:color w:val="000000"/>
        </w:rPr>
        <w:t>Омская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 область.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591D22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Информацию об ознакомлении с имуществом можно получить у ОТ: с 9:00 по 17:00 (время местное) по адресу: г. Новосибирск, ул. Коммунистическая, д. 40, оф. 202. </w:t>
      </w:r>
      <w:bookmarkStart w:id="1" w:name="_Hlk48067938"/>
      <w:r w:rsidRPr="00A37DC4">
        <w:rPr>
          <w:rFonts w:ascii="Times New Roman" w:eastAsia="Times New Roman" w:hAnsi="Times New Roman" w:cs="Times New Roman"/>
          <w:color w:val="000000"/>
        </w:rPr>
        <w:t xml:space="preserve">тел.+7 (383) 319-41-41, </w:t>
      </w:r>
      <w:hyperlink r:id="rId9" w:history="1">
        <w:r w:rsidRPr="00A37DC4">
          <w:rPr>
            <w:rStyle w:val="a6"/>
            <w:rFonts w:ascii="Times New Roman" w:eastAsia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eastAsia="Times New Roman" w:hAnsi="Times New Roman" w:cs="Times New Roman"/>
          </w:rPr>
          <w:t>@auction-house.ru</w:t>
        </w:r>
      </w:hyperlink>
      <w:bookmarkEnd w:id="1"/>
      <w:r w:rsidRPr="00A37DC4">
        <w:rPr>
          <w:rFonts w:ascii="Times New Roman" w:eastAsia="Times New Roman" w:hAnsi="Times New Roman" w:cs="Times New Roman"/>
          <w:color w:val="000000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382155B4" w14:textId="3CDF799B" w:rsidR="00DA0C02" w:rsidRPr="00A37DC4" w:rsidRDefault="00DA0C02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DA0C02" w:rsidRPr="00A3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046414"/>
    <w:rsid w:val="001E148B"/>
    <w:rsid w:val="002114DD"/>
    <w:rsid w:val="00234AEF"/>
    <w:rsid w:val="00241523"/>
    <w:rsid w:val="002417DD"/>
    <w:rsid w:val="00246769"/>
    <w:rsid w:val="00254774"/>
    <w:rsid w:val="002F0920"/>
    <w:rsid w:val="003011DE"/>
    <w:rsid w:val="003D2FB9"/>
    <w:rsid w:val="003F223E"/>
    <w:rsid w:val="003F4D88"/>
    <w:rsid w:val="003F527D"/>
    <w:rsid w:val="0042184A"/>
    <w:rsid w:val="00422181"/>
    <w:rsid w:val="004B298F"/>
    <w:rsid w:val="004B4363"/>
    <w:rsid w:val="004E681C"/>
    <w:rsid w:val="00527175"/>
    <w:rsid w:val="00544E8A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7D1BF8"/>
    <w:rsid w:val="00847669"/>
    <w:rsid w:val="008E0250"/>
    <w:rsid w:val="008E1C3A"/>
    <w:rsid w:val="00941FE0"/>
    <w:rsid w:val="009434E6"/>
    <w:rsid w:val="00A338CF"/>
    <w:rsid w:val="00A37DC4"/>
    <w:rsid w:val="00A74582"/>
    <w:rsid w:val="00AE1286"/>
    <w:rsid w:val="00B10409"/>
    <w:rsid w:val="00B22DD9"/>
    <w:rsid w:val="00BE4EB5"/>
    <w:rsid w:val="00C25FE0"/>
    <w:rsid w:val="00C51986"/>
    <w:rsid w:val="00C620CD"/>
    <w:rsid w:val="00CB265D"/>
    <w:rsid w:val="00CF64BB"/>
    <w:rsid w:val="00D10A1F"/>
    <w:rsid w:val="00D4654C"/>
    <w:rsid w:val="00D55AA7"/>
    <w:rsid w:val="00DA0C02"/>
    <w:rsid w:val="00DD79CE"/>
    <w:rsid w:val="00E44430"/>
    <w:rsid w:val="00EF700E"/>
    <w:rsid w:val="00F848D2"/>
    <w:rsid w:val="00FA0D43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vosibirsk@auction-house.ru" TargetMode="Externa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Крапивенцева Нина Дмитриевна</cp:lastModifiedBy>
  <cp:revision>10</cp:revision>
  <cp:lastPrinted>2023-06-20T05:34:00Z</cp:lastPrinted>
  <dcterms:created xsi:type="dcterms:W3CDTF">2022-02-26T06:27:00Z</dcterms:created>
  <dcterms:modified xsi:type="dcterms:W3CDTF">2023-08-30T04:59:00Z</dcterms:modified>
</cp:coreProperties>
</file>