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E02F" w14:textId="4E591968" w:rsidR="0002684E" w:rsidRDefault="00296870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87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9687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9687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с </w:t>
      </w:r>
      <w:r w:rsidRPr="00296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«ПРОБИЗНЕСБАНК» (ОТКРЫТОЕ АКЦИОНЕРНОЕ ОБЩЕСТВО) (ОАО АКБ «Пробизнесбанк»),</w:t>
      </w:r>
      <w:r w:rsidRPr="00296870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119285, г. Москва, ул. Пудовкина, д. 3, ИНН 7729086087, ОГРН 1027700508978),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4), </w:t>
      </w:r>
      <w:r w:rsidR="0002684E" w:rsidRPr="0029687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9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29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296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296870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296870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296870">
        <w:rPr>
          <w:rFonts w:ascii="Times New Roman" w:hAnsi="Times New Roman" w:cs="Times New Roman"/>
          <w:b/>
          <w:sz w:val="24"/>
          <w:szCs w:val="24"/>
        </w:rPr>
      </w:r>
      <w:r w:rsidR="0002684E" w:rsidRPr="0029687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296870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29687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96870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296870">
        <w:rPr>
          <w:rFonts w:ascii="Times New Roman" w:hAnsi="Times New Roman" w:cs="Times New Roman"/>
          <w:sz w:val="24"/>
          <w:szCs w:val="24"/>
        </w:rPr>
        <w:t>2030212354 в газете АО «Коммерсантъ» №103(7548) от 10.06.2023</w:t>
      </w:r>
      <w:r w:rsidR="0002684E" w:rsidRPr="00296870">
        <w:rPr>
          <w:rFonts w:ascii="Times New Roman" w:hAnsi="Times New Roman" w:cs="Times New Roman"/>
          <w:sz w:val="24"/>
          <w:szCs w:val="24"/>
        </w:rPr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>
        <w:rPr>
          <w:rFonts w:ascii="Times New Roman" w:hAnsi="Times New Roman" w:cs="Times New Roman"/>
          <w:sz w:val="24"/>
          <w:szCs w:val="24"/>
        </w:rPr>
        <w:t>18.08.2023</w:t>
      </w:r>
      <w:r w:rsidR="0002684E" w:rsidRPr="00296870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20.08.2023</w:t>
      </w:r>
      <w:r w:rsidR="0002684E" w:rsidRPr="0029687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96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9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02684E" w:rsidRPr="0029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2684E" w:rsidRPr="0029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296870" w:rsidRPr="00654B0F" w14:paraId="1C8E9E28" w14:textId="77777777" w:rsidTr="009E6512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EE44A" w14:textId="77777777" w:rsidR="00296870" w:rsidRPr="00654B0F" w:rsidRDefault="00296870" w:rsidP="009E6512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F8B7B0" w14:textId="77777777" w:rsidR="00296870" w:rsidRPr="00654B0F" w:rsidRDefault="00296870" w:rsidP="009E6512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AB9562" w14:textId="77777777" w:rsidR="00296870" w:rsidRPr="00654B0F" w:rsidRDefault="00296870" w:rsidP="009E6512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Наименование/ Ф.И.О. победителя</w:t>
            </w:r>
          </w:p>
        </w:tc>
      </w:tr>
      <w:tr w:rsidR="00296870" w:rsidRPr="00FD3A24" w14:paraId="36F6F370" w14:textId="77777777" w:rsidTr="009E6512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617EF" w14:textId="77777777" w:rsidR="00296870" w:rsidRPr="00A95815" w:rsidRDefault="00296870" w:rsidP="009E6512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0F687" w14:textId="77777777" w:rsidR="00296870" w:rsidRPr="00A95815" w:rsidRDefault="00296870" w:rsidP="009E6512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2 752 824,64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E768F" w14:textId="77777777" w:rsidR="00296870" w:rsidRPr="00A95815" w:rsidRDefault="00296870" w:rsidP="009E6512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FD3A24">
              <w:rPr>
                <w:rFonts w:ascii="Times New Roman" w:hAnsi="Times New Roman"/>
              </w:rPr>
              <w:t>Соколов Николай Сергеевич</w:t>
            </w:r>
          </w:p>
        </w:tc>
      </w:tr>
    </w:tbl>
    <w:p w14:paraId="22D4D179" w14:textId="77777777" w:rsidR="00296870" w:rsidRPr="00296870" w:rsidRDefault="00296870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56C9A7" w14:textId="77777777" w:rsidR="0002684E" w:rsidRPr="00296870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AA0DDB" w14:textId="77777777" w:rsidR="003F1002" w:rsidRPr="00296870" w:rsidRDefault="003F1002" w:rsidP="0002684E"/>
    <w:sectPr w:rsidR="003F1002" w:rsidRPr="0029687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96870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dcterms:created xsi:type="dcterms:W3CDTF">2018-08-16T09:03:00Z</dcterms:created>
  <dcterms:modified xsi:type="dcterms:W3CDTF">2023-08-30T12:22:00Z</dcterms:modified>
</cp:coreProperties>
</file>