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4729" w14:textId="77777777" w:rsidR="0059697C" w:rsidRPr="000B0731" w:rsidRDefault="0059697C" w:rsidP="000B07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29355" w14:textId="55D1D259" w:rsidR="002B2239" w:rsidRPr="000B0731" w:rsidRDefault="0059697C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Акционерным обществом «Мираф-Банк» (АО «Мираф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2B2239" w:rsidRPr="000B0731">
        <w:rPr>
          <w:rFonts w:ascii="Times New Roman" w:hAnsi="Times New Roman" w:cs="Times New Roman"/>
          <w:color w:val="000000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5F044586" w14:textId="23EB0B4D" w:rsidR="002B2239" w:rsidRPr="000B0731" w:rsidRDefault="002B223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является следующее имущество:    </w:t>
      </w:r>
    </w:p>
    <w:p w14:paraId="41EC164C" w14:textId="77777777" w:rsidR="002B2239" w:rsidRPr="000B0731" w:rsidRDefault="002B223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23D8D23" w14:textId="54A700FE" w:rsidR="00D01892" w:rsidRPr="000B0731" w:rsidRDefault="002B2239" w:rsidP="000B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82015469"/>
      <w:bookmarkStart w:id="1" w:name="_Hlk114269033"/>
      <w:r w:rsidR="00D01892" w:rsidRPr="000B073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22C86" w:rsidRPr="00D22C8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(31 поз.) — 31 307 +/- 343 кв. м, адрес: местоположение установлено относительно ориентира, расположенного в границах участка. Почтовый адрес ориентира: Самарская обл., Красноярский р-н, п. Подлесный, ул. Лесная, земли населённых пунктов — для комплексного освоения в целях жилищного строительства</w:t>
      </w:r>
      <w:r w:rsidR="00D01892" w:rsidRPr="000B0731">
        <w:rPr>
          <w:rFonts w:ascii="Times New Roman" w:hAnsi="Times New Roman" w:cs="Times New Roman"/>
          <w:sz w:val="24"/>
          <w:szCs w:val="24"/>
        </w:rPr>
        <w:t xml:space="preserve">– </w:t>
      </w:r>
      <w:r w:rsidR="00D22C86" w:rsidRPr="00D22C86">
        <w:rPr>
          <w:rFonts w:ascii="Times New Roman" w:eastAsia="Times New Roman" w:hAnsi="Times New Roman" w:cs="Times New Roman"/>
          <w:color w:val="000000"/>
          <w:sz w:val="24"/>
          <w:szCs w:val="24"/>
        </w:rPr>
        <w:t>1 984 970,71</w:t>
      </w:r>
      <w:r w:rsidR="00D22C86"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1892" w:rsidRPr="000B0731">
        <w:rPr>
          <w:rFonts w:ascii="Times New Roman" w:hAnsi="Times New Roman" w:cs="Times New Roman"/>
          <w:sz w:val="24"/>
          <w:szCs w:val="24"/>
        </w:rPr>
        <w:t>руб.</w:t>
      </w:r>
    </w:p>
    <w:p w14:paraId="2E5C4EB5" w14:textId="6F2AB678" w:rsidR="00D01892" w:rsidRPr="000B0731" w:rsidRDefault="00D01892" w:rsidP="000B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73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22C86" w:rsidRPr="00D22C8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(53 поз.) — 51 671 +/- 575 кв. м, адрес: местоположение установлено относительно ориентира, расположенного в границах участка. Почтовый адрес ориентира: Самарская обл., Красноярский р-н, п. Подлесный, ул. Рябиновая, земли населённых пунктов — для комплексного освоения в целях жилищного строительства</w:t>
      </w:r>
      <w:r w:rsidRPr="000B0731">
        <w:rPr>
          <w:rFonts w:ascii="Times New Roman" w:hAnsi="Times New Roman" w:cs="Times New Roman"/>
          <w:sz w:val="24"/>
          <w:szCs w:val="24"/>
        </w:rPr>
        <w:t xml:space="preserve">– </w:t>
      </w:r>
      <w:r w:rsidR="00D22C86" w:rsidRPr="00D22C86">
        <w:rPr>
          <w:rFonts w:ascii="Times New Roman" w:eastAsia="Times New Roman" w:hAnsi="Times New Roman" w:cs="Times New Roman"/>
          <w:color w:val="000000"/>
          <w:sz w:val="24"/>
          <w:szCs w:val="24"/>
        </w:rPr>
        <w:t>3 276 117,82</w:t>
      </w:r>
      <w:r w:rsidR="00D22C86"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0731">
        <w:rPr>
          <w:rFonts w:ascii="Times New Roman" w:hAnsi="Times New Roman" w:cs="Times New Roman"/>
          <w:sz w:val="24"/>
          <w:szCs w:val="24"/>
        </w:rPr>
        <w:t>руб.</w:t>
      </w:r>
    </w:p>
    <w:p w14:paraId="26444B2D" w14:textId="25DE0397" w:rsidR="00D01892" w:rsidRPr="000B0731" w:rsidRDefault="00D01892" w:rsidP="000B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0B0731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22C86" w:rsidRPr="00D22C8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(52 поз.) — 50 970 +/- 566 кв. м, адрес: местоположение установлено относительно ориентира, расположенного в границах участка. Почтовый адрес ориентира: Самарская обл., Красноярский р-н, п. Подлесный, ул. Летняя, земли населённых пунктов — для комплексного освоения в целях жилищного строительства</w:t>
      </w:r>
      <w:r w:rsidRPr="000B0731">
        <w:rPr>
          <w:rFonts w:ascii="Times New Roman" w:hAnsi="Times New Roman" w:cs="Times New Roman"/>
          <w:sz w:val="24"/>
          <w:szCs w:val="24"/>
        </w:rPr>
        <w:t xml:space="preserve">– </w:t>
      </w:r>
      <w:r w:rsidR="00D22C86" w:rsidRPr="00D22C86">
        <w:rPr>
          <w:rFonts w:ascii="Times New Roman" w:eastAsia="Times New Roman" w:hAnsi="Times New Roman" w:cs="Times New Roman"/>
          <w:color w:val="000000"/>
          <w:sz w:val="24"/>
          <w:szCs w:val="24"/>
        </w:rPr>
        <w:t>3 249 932,19</w:t>
      </w:r>
      <w:r w:rsidR="00D22C86"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0731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14351655" w14:textId="01947638" w:rsidR="00555595" w:rsidRPr="000B0731" w:rsidRDefault="002B223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50007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EAA1802" w:rsidR="0003404B" w:rsidRPr="000B0731" w:rsidRDefault="008F160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B0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0B073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0B0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 w:rsidRPr="000B0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0731" w:rsidRPr="000B0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05 сентября </w:t>
      </w:r>
      <w:r w:rsidR="00002933" w:rsidRPr="00C00F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C00F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C00F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0B0731" w:rsidRPr="00C00F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0731" w:rsidRPr="000B0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октября</w:t>
      </w:r>
      <w:r w:rsidR="002B2239" w:rsidRPr="00C00F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C00F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C00F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C00F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0B0731" w:rsidRDefault="008F160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F69458C" w:rsidR="0003404B" w:rsidRPr="000B0731" w:rsidRDefault="0003404B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0B0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0B0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00F33" w:rsidRPr="000B0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 сентября</w:t>
      </w:r>
      <w:r w:rsidR="002B2239"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0B0731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0B0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0B0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B50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083B44" w:rsidRPr="00B50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B50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083B44" w:rsidRPr="00B50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 w:rsidR="009804F8" w:rsidRPr="00B507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B50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B50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й</w:t>
      </w:r>
      <w:r w:rsidRPr="00B50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B507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ень</w:t>
      </w:r>
      <w:r w:rsidRPr="00B507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B0731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0B07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07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A493061" w:rsidR="002B2239" w:rsidRPr="000B0731" w:rsidRDefault="002B223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041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0731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0411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07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F8E01E" w14:textId="5C26FFB8" w:rsidR="000B0731" w:rsidRPr="000B0731" w:rsidRDefault="002B2239" w:rsidP="000B0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9160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0B0731"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0CC028" w14:textId="0127C128" w:rsidR="000B0731" w:rsidRPr="000B0731" w:rsidRDefault="000B0731" w:rsidP="000B0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2023 г. по 12 октября 2023 г. - в размере начальной цены продажи лот</w:t>
      </w:r>
      <w:r w:rsidR="000916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346E56" w14:textId="5B210D4C" w:rsidR="000B0731" w:rsidRPr="000B0731" w:rsidRDefault="000B0731" w:rsidP="000B0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2023 г. по 15 октября 2023 г. - в размере 90,70% от начальной цены продажи лот</w:t>
      </w:r>
      <w:r w:rsidR="000916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79AEBC" w14:textId="37DA686F" w:rsidR="000B0731" w:rsidRPr="000B0731" w:rsidRDefault="000B0731" w:rsidP="000B0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>с 16 октября 2023 г. по 18 октября 2023 г. - в размере 81,40% от начальной цены продажи лот</w:t>
      </w:r>
      <w:r w:rsidR="000916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3145CE" w14:textId="58AA1C0B" w:rsidR="000B0731" w:rsidRPr="000B0731" w:rsidRDefault="000B0731" w:rsidP="000B0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2023 г. по 21 октября 2023 г. - в размере 72,10% от начальной цены продажи лот</w:t>
      </w:r>
      <w:r w:rsidR="000916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4FABB3" w14:textId="351FD9E2" w:rsidR="000B0731" w:rsidRPr="000B0731" w:rsidRDefault="000B0731" w:rsidP="000B07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>с 22 октября 2023 г. по 24 октября 2023 г. - в размере 62,80% от начальной цены продажи лот</w:t>
      </w:r>
      <w:r w:rsidR="000916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680377" w14:textId="36ADD9E1" w:rsidR="002B2239" w:rsidRPr="000B0731" w:rsidRDefault="000B0731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>с 25 октября 2023 г. по 27 октября 2023 г. - в размере 53,50% от начальной цены продажи лот</w:t>
      </w:r>
      <w:r w:rsidR="000916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B07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4D59C6E5" w:rsidR="008F1609" w:rsidRPr="000B0731" w:rsidRDefault="008F160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0B0731" w:rsidRDefault="0003404B" w:rsidP="000B07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731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0B0731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0B073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0B0731" w:rsidRDefault="000C0BCC" w:rsidP="000B07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73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0B0731" w:rsidRDefault="000C0BCC" w:rsidP="000B07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73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0B0731" w:rsidRDefault="000C0BCC" w:rsidP="000B07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73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0B0731" w:rsidRDefault="000C0BCC" w:rsidP="000B07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73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0B0731" w:rsidRDefault="008F1609" w:rsidP="000B07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0B073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0B073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0B0731" w:rsidRDefault="008F160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0B0731" w:rsidRDefault="008F160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0B0731" w:rsidRDefault="008F160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0B0731" w:rsidRDefault="008F160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73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0B0731" w:rsidRDefault="008F160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0B0731" w:rsidRDefault="008F160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0B0731" w:rsidRDefault="008F160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0B0731" w:rsidRDefault="008F160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0B0731" w:rsidRDefault="008F160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0B0731" w:rsidRDefault="008F1609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0B0731" w:rsidRDefault="00FA425B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0B0731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0B0731" w:rsidRDefault="008F1609" w:rsidP="000B07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8656E7A" w:rsidR="008F6C92" w:rsidRPr="000B0731" w:rsidRDefault="008F6C92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16A3B" w:rsidRPr="000B0731">
        <w:rPr>
          <w:rFonts w:ascii="Times New Roman" w:hAnsi="Times New Roman" w:cs="Times New Roman"/>
          <w:noProof/>
          <w:spacing w:val="3"/>
          <w:sz w:val="24"/>
          <w:szCs w:val="24"/>
        </w:rPr>
        <w:t>с 11:00 до 16:00 часов</w:t>
      </w:r>
      <w:r w:rsidR="00716A3B" w:rsidRPr="000B0731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716A3B" w:rsidRPr="000B0731">
        <w:rPr>
          <w:rFonts w:ascii="Times New Roman" w:hAnsi="Times New Roman" w:cs="Times New Roman"/>
          <w:noProof/>
          <w:spacing w:val="3"/>
          <w:sz w:val="24"/>
          <w:szCs w:val="24"/>
        </w:rPr>
        <w:t>г. Омск, ул. М. Жукова, д. 107</w:t>
      </w:r>
      <w:r w:rsidR="00716A3B" w:rsidRPr="000B0731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716A3B" w:rsidRPr="000B0731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A2B6F" w:rsidRPr="000B0731">
        <w:rPr>
          <w:rFonts w:ascii="Times New Roman" w:hAnsi="Times New Roman" w:cs="Times New Roman"/>
          <w:color w:val="000000"/>
          <w:sz w:val="24"/>
          <w:szCs w:val="24"/>
        </w:rPr>
        <w:t>pf@auction-house.ru, Соболькова Елена 8(927)208-15-34 (мск+1 час), Харланова Наталья тел. 8(927)208-21-43 (мск+1час)</w:t>
      </w:r>
      <w:r w:rsidR="0027680F" w:rsidRPr="000B073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0B0731" w:rsidRDefault="004B74A7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0B0731" w:rsidRDefault="00B97A00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73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0B0731" w:rsidRDefault="00B97A00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0B0731" w:rsidRDefault="0003404B" w:rsidP="000B07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0B0731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9160B"/>
    <w:rsid w:val="000B0731"/>
    <w:rsid w:val="000C0BCC"/>
    <w:rsid w:val="000F64CF"/>
    <w:rsid w:val="00101AB0"/>
    <w:rsid w:val="001122F4"/>
    <w:rsid w:val="001726D6"/>
    <w:rsid w:val="00203862"/>
    <w:rsid w:val="002103A5"/>
    <w:rsid w:val="0027680F"/>
    <w:rsid w:val="002B2239"/>
    <w:rsid w:val="002C3A2C"/>
    <w:rsid w:val="00360DC6"/>
    <w:rsid w:val="003E6C81"/>
    <w:rsid w:val="0043622C"/>
    <w:rsid w:val="00495D59"/>
    <w:rsid w:val="004B74A7"/>
    <w:rsid w:val="00500072"/>
    <w:rsid w:val="00555595"/>
    <w:rsid w:val="005742CC"/>
    <w:rsid w:val="0058046C"/>
    <w:rsid w:val="0059697C"/>
    <w:rsid w:val="005A7B49"/>
    <w:rsid w:val="005F1F68"/>
    <w:rsid w:val="00604114"/>
    <w:rsid w:val="00621553"/>
    <w:rsid w:val="00655998"/>
    <w:rsid w:val="007058CC"/>
    <w:rsid w:val="00716A3B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A2B6F"/>
    <w:rsid w:val="00B5073A"/>
    <w:rsid w:val="00B749D3"/>
    <w:rsid w:val="00B97A00"/>
    <w:rsid w:val="00C00F33"/>
    <w:rsid w:val="00C15400"/>
    <w:rsid w:val="00C56153"/>
    <w:rsid w:val="00C66976"/>
    <w:rsid w:val="00D01892"/>
    <w:rsid w:val="00D02882"/>
    <w:rsid w:val="00D115EC"/>
    <w:rsid w:val="00D16130"/>
    <w:rsid w:val="00D21D17"/>
    <w:rsid w:val="00D22C86"/>
    <w:rsid w:val="00D72F12"/>
    <w:rsid w:val="00DD01CB"/>
    <w:rsid w:val="00E2452B"/>
    <w:rsid w:val="00E41D4C"/>
    <w:rsid w:val="00E518E0"/>
    <w:rsid w:val="00E645EC"/>
    <w:rsid w:val="00EE3F19"/>
    <w:rsid w:val="00EF7348"/>
    <w:rsid w:val="00F21181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3D413DE-F844-47FA-B24A-EBBFFED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55</cp:revision>
  <dcterms:created xsi:type="dcterms:W3CDTF">2019-07-23T07:53:00Z</dcterms:created>
  <dcterms:modified xsi:type="dcterms:W3CDTF">2023-08-29T11:49:00Z</dcterms:modified>
</cp:coreProperties>
</file>