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2EBD" w14:textId="153FC6B8" w:rsidR="006252A1" w:rsidRPr="006252A1" w:rsidRDefault="006252A1" w:rsidP="006252A1">
      <w:pPr>
        <w:spacing w:before="120" w:after="120" w:line="257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252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6252A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8(473)2106431, 8(800)7775757, </w:t>
      </w:r>
      <w:r w:rsidRPr="006252A1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6252A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0" w:name="_Hlk57805460"/>
      <w:r w:rsidRPr="006252A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5899971"/>
      <w:bookmarkStart w:id="3" w:name="_Hlk103715504"/>
      <w:bookmarkEnd w:id="0"/>
      <w:r w:rsidRPr="006252A1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4" w:name="_Hlk128669607"/>
      <w:r w:rsidRPr="006252A1">
        <w:rPr>
          <w:rFonts w:ascii="Times New Roman" w:hAnsi="Times New Roman" w:cs="Times New Roman"/>
          <w:b/>
          <w:bCs/>
          <w:sz w:val="25"/>
          <w:szCs w:val="25"/>
        </w:rPr>
        <w:t xml:space="preserve">Сармаевым Сергеем Федоровичем </w:t>
      </w:r>
      <w:r w:rsidRPr="006252A1">
        <w:rPr>
          <w:rFonts w:ascii="Times New Roman" w:hAnsi="Times New Roman" w:cs="Times New Roman"/>
          <w:sz w:val="25"/>
          <w:szCs w:val="25"/>
        </w:rPr>
        <w:t>(дата рождения 31.01.1962</w:t>
      </w:r>
      <w:r w:rsidRPr="006252A1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Pr="006252A1">
        <w:rPr>
          <w:rFonts w:ascii="Times New Roman" w:hAnsi="Times New Roman" w:cs="Times New Roman"/>
          <w:sz w:val="25"/>
          <w:szCs w:val="25"/>
        </w:rPr>
        <w:t>место рождения: гор. Орджоникидзе Республики Осетия/Алания</w:t>
      </w:r>
      <w:r w:rsidRPr="006252A1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bookmarkStart w:id="5" w:name="_Hlk129019793"/>
      <w:r w:rsidRPr="006252A1">
        <w:rPr>
          <w:rFonts w:ascii="Times New Roman" w:hAnsi="Times New Roman" w:cs="Times New Roman"/>
          <w:sz w:val="25"/>
          <w:szCs w:val="25"/>
        </w:rPr>
        <w:t>ИНН 311003617951</w:t>
      </w:r>
      <w:bookmarkEnd w:id="5"/>
      <w:r w:rsidRPr="006252A1">
        <w:rPr>
          <w:rFonts w:ascii="Times New Roman" w:hAnsi="Times New Roman" w:cs="Times New Roman"/>
          <w:sz w:val="25"/>
          <w:szCs w:val="25"/>
        </w:rPr>
        <w:t>, СНИЛС 14030502184, место жительства: 309235, Белгородская обл., с. Дальняя Игуменка, ул. Геологов, д. 6, кв. 1</w:t>
      </w:r>
      <w:r w:rsidRPr="006252A1">
        <w:rPr>
          <w:rFonts w:ascii="Times New Roman" w:hAnsi="Times New Roman" w:cs="Times New Roman"/>
          <w:bCs/>
          <w:sz w:val="25"/>
          <w:szCs w:val="25"/>
        </w:rPr>
        <w:t>),</w:t>
      </w:r>
      <w:r w:rsidRPr="006252A1">
        <w:rPr>
          <w:rFonts w:ascii="Times New Roman" w:hAnsi="Times New Roman" w:cs="Times New Roman"/>
          <w:sz w:val="25"/>
          <w:szCs w:val="25"/>
        </w:rPr>
        <w:t xml:space="preserve"> </w:t>
      </w:r>
      <w:bookmarkEnd w:id="4"/>
      <w:r w:rsidRPr="006252A1">
        <w:rPr>
          <w:rFonts w:ascii="Times New Roman" w:hAnsi="Times New Roman" w:cs="Times New Roman"/>
          <w:bCs/>
          <w:sz w:val="25"/>
          <w:szCs w:val="25"/>
        </w:rPr>
        <w:t>именуемый в дальнейшем</w:t>
      </w:r>
      <w:r w:rsidRPr="006252A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6252A1">
        <w:rPr>
          <w:rFonts w:ascii="Times New Roman" w:hAnsi="Times New Roman" w:cs="Times New Roman"/>
          <w:sz w:val="25"/>
          <w:szCs w:val="25"/>
        </w:rPr>
        <w:t>«Должник»,</w:t>
      </w:r>
      <w:r w:rsidRPr="006252A1">
        <w:rPr>
          <w:rFonts w:ascii="Times New Roman" w:hAnsi="Times New Roman" w:cs="Times New Roman"/>
          <w:b/>
          <w:bCs/>
          <w:sz w:val="25"/>
          <w:szCs w:val="25"/>
        </w:rPr>
        <w:t xml:space="preserve"> в лице Финансового управляющего Демидова Антона Викторовича</w:t>
      </w:r>
      <w:r w:rsidRPr="006252A1">
        <w:rPr>
          <w:rFonts w:ascii="Times New Roman" w:hAnsi="Times New Roman" w:cs="Times New Roman"/>
          <w:sz w:val="25"/>
          <w:szCs w:val="25"/>
        </w:rPr>
        <w:t xml:space="preserve"> (ИНН 570204523208, СНИЛС 17449192702, адрес: 101000, г. Москва, а/я 600), рег. номер</w:t>
      </w:r>
      <w:r w:rsidRPr="006252A1">
        <w:rPr>
          <w:rFonts w:ascii="Times New Roman" w:hAnsi="Times New Roman" w:cs="Times New Roman"/>
          <w:sz w:val="25"/>
          <w:szCs w:val="25"/>
        </w:rPr>
        <w:tab/>
        <w:t>20845, член Союза «СРО  «ГАУ» (ОГРН 1021603626098, ИНН 1660062005, адрес: 420034, Республика Татарстан, г. Казань, ул. Соловецких юнг, д. 7, оф. 1004), действующий на основании Решения Арбитражного суда Белгородской области р.ч. от 17.03.2022 по делу № А08-402/2022</w:t>
      </w:r>
      <w:bookmarkEnd w:id="1"/>
      <w:bookmarkEnd w:id="2"/>
      <w:bookmarkEnd w:id="3"/>
      <w:r w:rsidRPr="006252A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Pr="006252A1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 xml:space="preserve">сообщает 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 xml:space="preserve">что в 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>результат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 xml:space="preserve">е 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 xml:space="preserve">проведения </w:t>
      </w:r>
      <w:r w:rsidRPr="006252A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торгов посредством публичного предложения</w:t>
      </w:r>
      <w:r w:rsidRPr="006252A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 электронной площадке АО «Российский аукционный дом», по адресу в сети Интернет: </w:t>
      </w:r>
      <w:hyperlink r:id="rId4" w:history="1">
        <w:r w:rsidRPr="006252A1">
          <w:rPr>
            <w:rStyle w:val="a3"/>
            <w:rFonts w:ascii="Times New Roman" w:hAnsi="Times New Roman" w:cs="Times New Roman"/>
            <w:sz w:val="25"/>
            <w:szCs w:val="25"/>
          </w:rPr>
          <w:t>http://www.lot-online.ru/</w:t>
        </w:r>
      </w:hyperlink>
      <w:r w:rsidRPr="006252A1">
        <w:rPr>
          <w:rFonts w:ascii="Times New Roman" w:hAnsi="Times New Roman" w:cs="Times New Roman"/>
          <w:color w:val="000000" w:themeColor="text1"/>
          <w:sz w:val="25"/>
          <w:szCs w:val="25"/>
        </w:rPr>
        <w:t>, пров</w:t>
      </w:r>
      <w:r w:rsidRPr="006252A1">
        <w:rPr>
          <w:rFonts w:ascii="Times New Roman" w:hAnsi="Times New Roman" w:cs="Times New Roman"/>
          <w:color w:val="000000" w:themeColor="text1"/>
          <w:sz w:val="25"/>
          <w:szCs w:val="25"/>
        </w:rPr>
        <w:t>едённых</w:t>
      </w:r>
      <w:r w:rsidRPr="006252A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период с </w:t>
      </w:r>
      <w:r w:rsidRPr="006252A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10.07.2023 по 13.09.2023.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 xml:space="preserve"> По Лоту1 (код лота на ЭТП: РАД-341585) 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 xml:space="preserve">был заключен Договор купли-продажи </w:t>
      </w:r>
      <w:r w:rsidR="00BE1F97">
        <w:rPr>
          <w:rFonts w:ascii="Times New Roman" w:hAnsi="Times New Roman" w:cs="Times New Roman"/>
          <w:color w:val="000000"/>
          <w:sz w:val="25"/>
          <w:szCs w:val="25"/>
        </w:rPr>
        <w:t>б/н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 xml:space="preserve"> от </w:t>
      </w:r>
      <w:r w:rsidR="00BE1F97">
        <w:rPr>
          <w:rFonts w:ascii="Times New Roman" w:hAnsi="Times New Roman" w:cs="Times New Roman"/>
          <w:color w:val="000000"/>
          <w:sz w:val="25"/>
          <w:szCs w:val="25"/>
        </w:rPr>
        <w:t xml:space="preserve">29.08.2023 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>с п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 xml:space="preserve">обедителем торгов </w:t>
      </w:r>
      <w:r w:rsidRPr="006252A1">
        <w:rPr>
          <w:rFonts w:ascii="Times New Roman" w:hAnsi="Times New Roman" w:cs="Times New Roman"/>
          <w:b/>
          <w:color w:val="000000"/>
          <w:sz w:val="25"/>
          <w:szCs w:val="25"/>
        </w:rPr>
        <w:t>Ага-заде Сейфаддин Авез оглы ИНН 325004751181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>по предложенной победителем торгов цене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252A1">
        <w:rPr>
          <w:rFonts w:ascii="Times New Roman" w:hAnsi="Times New Roman" w:cs="Times New Roman"/>
          <w:b/>
          <w:color w:val="000000"/>
          <w:sz w:val="25"/>
          <w:szCs w:val="25"/>
        </w:rPr>
        <w:t>501 000.00 руб.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252A1">
        <w:rPr>
          <w:rFonts w:ascii="Times New Roman" w:hAnsi="Times New Roman" w:cs="Times New Roman"/>
          <w:sz w:val="25"/>
          <w:szCs w:val="25"/>
        </w:rPr>
        <w:t>Оплата произведена покупателем в полном объеме.</w:t>
      </w:r>
      <w:r w:rsidRPr="006252A1">
        <w:rPr>
          <w:rFonts w:ascii="Times New Roman" w:hAnsi="Times New Roman" w:cs="Times New Roman"/>
          <w:color w:val="000000"/>
          <w:sz w:val="25"/>
          <w:szCs w:val="25"/>
        </w:rPr>
        <w:t>Заинтересованности победителя торгов по отношению к должнику, кредиторам, конкурсному управляющему нет. Конкурсный управляющий, Союз «СРО «ГАУ» в капитале победителя торгов не участвуют.</w:t>
      </w:r>
    </w:p>
    <w:sectPr w:rsidR="006252A1" w:rsidRPr="0062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7C"/>
    <w:rsid w:val="00343C45"/>
    <w:rsid w:val="00511B7C"/>
    <w:rsid w:val="006252A1"/>
    <w:rsid w:val="007A2F2B"/>
    <w:rsid w:val="00B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8EC8"/>
  <w15:chartTrackingRefBased/>
  <w15:docId w15:val="{6580F761-A6A4-4A4C-842A-7B0AC21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 Антон Игоревич</dc:creator>
  <cp:keywords/>
  <dc:description/>
  <cp:lastModifiedBy>Валек Антон Игоревич</cp:lastModifiedBy>
  <cp:revision>3</cp:revision>
  <dcterms:created xsi:type="dcterms:W3CDTF">2023-09-04T14:53:00Z</dcterms:created>
  <dcterms:modified xsi:type="dcterms:W3CDTF">2023-09-04T15:11:00Z</dcterms:modified>
</cp:coreProperties>
</file>