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C41" w14:textId="77777777" w:rsidR="00117D25" w:rsidRDefault="00822476">
      <w:pPr>
        <w:pStyle w:val="3"/>
        <w:jc w:val="center"/>
      </w:pPr>
      <w:bookmarkStart w:id="0" w:name="_Hlk102047313"/>
      <w:r>
        <w:t>ДОГОВОР КУПЛИ – ПРОДАЖИ (проект)</w:t>
      </w:r>
    </w:p>
    <w:p w14:paraId="68CE1A51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45D471D0" w14:textId="77777777" w:rsidR="00117D25" w:rsidRDefault="00822476">
      <w:pPr>
        <w:rPr>
          <w:sz w:val="24"/>
        </w:rPr>
      </w:pP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______________________ года</w:t>
      </w:r>
    </w:p>
    <w:p w14:paraId="021F10FB" w14:textId="77777777" w:rsidR="00117D25" w:rsidRDefault="00117D25">
      <w:pPr>
        <w:rPr>
          <w:sz w:val="24"/>
        </w:rPr>
      </w:pPr>
    </w:p>
    <w:p w14:paraId="7CDB2D8B" w14:textId="77777777" w:rsidR="00117D25" w:rsidRDefault="00822476">
      <w:pPr>
        <w:ind w:firstLine="567"/>
        <w:jc w:val="both"/>
        <w:rPr>
          <w:sz w:val="24"/>
        </w:rPr>
      </w:pPr>
      <w:r>
        <w:rPr>
          <w:sz w:val="24"/>
        </w:rPr>
        <w:t xml:space="preserve">Корнаков Юрий Павлович (дата и место рождения: 05.12.1963,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ИНН 032312118794, СНИЛС №072-426-430-45, зарегистрированный по адресу: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</w:t>
      </w:r>
      <w:proofErr w:type="spellStart"/>
      <w:r>
        <w:rPr>
          <w:sz w:val="24"/>
        </w:rPr>
        <w:t>ул.Парк</w:t>
      </w:r>
      <w:proofErr w:type="spellEnd"/>
      <w:r>
        <w:rPr>
          <w:sz w:val="24"/>
        </w:rPr>
        <w:t xml:space="preserve">-Отель, 18) в лице финансового управляющего Короля Алексея Андреевича (ИНН 032314770902, СНИЛС 119–837-477 02, почтовый адрес 670042,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а/я 6302), действующего на основании  Решения Арбитражного суда Республики Бурятия от 26.02.2019 г. (дата оглашения резолютивной части решения) по делу № А10-7904/2018, именуемый в дальнейшем </w:t>
      </w:r>
      <w:r>
        <w:rPr>
          <w:b/>
          <w:sz w:val="24"/>
        </w:rPr>
        <w:t>«Продавец»</w:t>
      </w:r>
      <w:r>
        <w:rPr>
          <w:sz w:val="24"/>
        </w:rPr>
        <w:t xml:space="preserve">, с одной стороны, и </w:t>
      </w:r>
      <w:r>
        <w:rPr>
          <w:b/>
          <w:sz w:val="24"/>
        </w:rPr>
        <w:t>____________</w:t>
      </w:r>
      <w:r>
        <w:rPr>
          <w:sz w:val="24"/>
        </w:rPr>
        <w:t xml:space="preserve">, именуемое в дальнейшем </w:t>
      </w:r>
      <w:r>
        <w:rPr>
          <w:b/>
          <w:sz w:val="24"/>
        </w:rPr>
        <w:t xml:space="preserve">«Покупатель», в лице ___________ </w:t>
      </w:r>
      <w:r>
        <w:rPr>
          <w:sz w:val="24"/>
        </w:rPr>
        <w:t>действующий на основании</w:t>
      </w:r>
      <w:r>
        <w:rPr>
          <w:b/>
          <w:sz w:val="24"/>
        </w:rPr>
        <w:t xml:space="preserve"> ___________________</w:t>
      </w:r>
      <w:r>
        <w:rPr>
          <w:sz w:val="24"/>
        </w:rPr>
        <w:t xml:space="preserve">с другой стороны, далее совместно именуемые </w:t>
      </w:r>
      <w:r>
        <w:rPr>
          <w:b/>
          <w:sz w:val="24"/>
        </w:rPr>
        <w:t>«Стороны»</w:t>
      </w:r>
      <w:r>
        <w:rPr>
          <w:sz w:val="24"/>
        </w:rPr>
        <w:t>, заключили настоящий договор о нижеследующем:</w:t>
      </w:r>
    </w:p>
    <w:p w14:paraId="7F6F2ED2" w14:textId="77777777" w:rsidR="00117D25" w:rsidRDefault="00117D25">
      <w:pPr>
        <w:ind w:firstLine="567"/>
        <w:rPr>
          <w:sz w:val="24"/>
        </w:rPr>
      </w:pPr>
    </w:p>
    <w:p w14:paraId="676432D6" w14:textId="77777777" w:rsidR="00117D25" w:rsidRDefault="00822476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09FF2206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Продавец обязуется передать в собственность, а Покупатель оплатить и принять </w:t>
      </w:r>
      <w:proofErr w:type="gramStart"/>
      <w:r>
        <w:rPr>
          <w:sz w:val="24"/>
        </w:rPr>
        <w:t>в  собственность</w:t>
      </w:r>
      <w:proofErr w:type="gramEnd"/>
      <w:r>
        <w:rPr>
          <w:sz w:val="24"/>
        </w:rPr>
        <w:t xml:space="preserve"> в соответствии с условиями настоящего Договора следующее имущество, далее именуемое «Имущество»:</w:t>
      </w:r>
    </w:p>
    <w:p w14:paraId="1BC8F156" w14:textId="77777777" w:rsidR="00117D25" w:rsidRDefault="00117D25">
      <w:pPr>
        <w:jc w:val="both"/>
        <w:rPr>
          <w:sz w:val="24"/>
        </w:rPr>
      </w:pPr>
    </w:p>
    <w:p w14:paraId="06DF29B7" w14:textId="77777777" w:rsidR="00117D25" w:rsidRDefault="00822476">
      <w:pPr>
        <w:jc w:val="both"/>
        <w:rPr>
          <w:sz w:val="24"/>
        </w:rPr>
      </w:pPr>
      <w:r>
        <w:rPr>
          <w:sz w:val="24"/>
        </w:rPr>
        <w:t>Лот №6 - Земельный участок, общей площадью 2555 кв.м., кадастровый номер 03:09:190101:103,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3A50112C" w14:textId="77777777" w:rsidR="00117D25" w:rsidRDefault="00117D25">
      <w:pPr>
        <w:jc w:val="both"/>
        <w:rPr>
          <w:sz w:val="24"/>
        </w:rPr>
      </w:pPr>
    </w:p>
    <w:p w14:paraId="2CAF8799" w14:textId="77777777" w:rsidR="00117D25" w:rsidRDefault="00117D25">
      <w:pPr>
        <w:jc w:val="both"/>
        <w:rPr>
          <w:sz w:val="24"/>
        </w:rPr>
      </w:pPr>
    </w:p>
    <w:p w14:paraId="64F1BE6A" w14:textId="77777777" w:rsidR="00117D25" w:rsidRDefault="00822476">
      <w:pPr>
        <w:jc w:val="both"/>
        <w:rPr>
          <w:sz w:val="24"/>
        </w:rPr>
      </w:pPr>
      <w:r>
        <w:rPr>
          <w:sz w:val="24"/>
        </w:rPr>
        <w:t>Лот №7 - Земельный участок, общей площадью 3230 кв.м., кадастровый номер 03:09:190101:102,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2922CD70" w14:textId="77777777" w:rsidR="00117D25" w:rsidRDefault="00117D25">
      <w:pPr>
        <w:jc w:val="both"/>
        <w:rPr>
          <w:sz w:val="24"/>
        </w:rPr>
      </w:pPr>
    </w:p>
    <w:p w14:paraId="37300EDD" w14:textId="77777777" w:rsidR="00117D25" w:rsidRDefault="00822476">
      <w:pPr>
        <w:jc w:val="both"/>
        <w:rPr>
          <w:sz w:val="24"/>
        </w:rPr>
      </w:pPr>
      <w:r>
        <w:rPr>
          <w:sz w:val="24"/>
        </w:rPr>
        <w:t>Лот №8 - Земельный участок, общей площадью 3719 кв.м., кадастровый номер 03:09:630108:81,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49B71192" w14:textId="77777777" w:rsidR="00117D25" w:rsidRDefault="00117D25">
      <w:pPr>
        <w:jc w:val="both"/>
        <w:rPr>
          <w:sz w:val="24"/>
        </w:rPr>
      </w:pPr>
    </w:p>
    <w:p w14:paraId="0F29ED5A" w14:textId="77777777" w:rsidR="00117D25" w:rsidRDefault="00822476">
      <w:pPr>
        <w:jc w:val="both"/>
        <w:rPr>
          <w:sz w:val="24"/>
        </w:rPr>
      </w:pPr>
      <w:r>
        <w:rPr>
          <w:sz w:val="24"/>
        </w:rPr>
        <w:t>Лот №9 - Земельный участок, общей площадью 3262 кв.м., кадастровый номер 03:09:630108:94,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56834AF8" w14:textId="77777777" w:rsidR="00117D25" w:rsidRDefault="00117D25">
      <w:pPr>
        <w:jc w:val="both"/>
        <w:rPr>
          <w:sz w:val="24"/>
        </w:rPr>
      </w:pPr>
    </w:p>
    <w:p w14:paraId="05DFEB8E" w14:textId="77777777" w:rsidR="00117D25" w:rsidRDefault="00117D25">
      <w:pPr>
        <w:jc w:val="both"/>
        <w:rPr>
          <w:sz w:val="24"/>
        </w:rPr>
      </w:pPr>
    </w:p>
    <w:p w14:paraId="7A5C69CB" w14:textId="77777777" w:rsidR="00117D25" w:rsidRDefault="008224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2. ЦЕНА ДОГОВОРА И ПОРЯДОК ОПЛАТЫ</w:t>
      </w:r>
    </w:p>
    <w:p w14:paraId="46538E53" w14:textId="77777777" w:rsidR="00117D25" w:rsidRDefault="00822476">
      <w:pPr>
        <w:jc w:val="both"/>
        <w:rPr>
          <w:sz w:val="24"/>
        </w:rPr>
      </w:pPr>
      <w:r>
        <w:rPr>
          <w:sz w:val="24"/>
        </w:rPr>
        <w:t>2.1. Стоимость указанного Имущества составляет</w:t>
      </w:r>
      <w:r>
        <w:rPr>
          <w:b/>
          <w:sz w:val="24"/>
        </w:rPr>
        <w:t xml:space="preserve"> __________________</w:t>
      </w:r>
      <w:r>
        <w:rPr>
          <w:sz w:val="24"/>
        </w:rPr>
        <w:t xml:space="preserve"> рублей ___ копеек. Оплата имущества - в течение 30 календарных дней с момента подписания договора.</w:t>
      </w:r>
    </w:p>
    <w:p w14:paraId="0E87F07B" w14:textId="77777777" w:rsidR="00117D25" w:rsidRDefault="00822476">
      <w:pPr>
        <w:jc w:val="both"/>
        <w:rPr>
          <w:sz w:val="24"/>
        </w:rPr>
      </w:pPr>
      <w:r>
        <w:rPr>
          <w:sz w:val="24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1021487F" w14:textId="77777777" w:rsidR="00117D25" w:rsidRDefault="00822476">
      <w:pPr>
        <w:jc w:val="both"/>
        <w:rPr>
          <w:sz w:val="24"/>
        </w:rPr>
      </w:pPr>
      <w:r>
        <w:rPr>
          <w:sz w:val="24"/>
        </w:rPr>
        <w:t>2.2. Расходы по регистрации перехода права собственности на имущество возлагаются на Покупателя</w:t>
      </w:r>
      <w:r>
        <w:rPr>
          <w:sz w:val="23"/>
        </w:rPr>
        <w:t>.</w:t>
      </w:r>
    </w:p>
    <w:p w14:paraId="67E6F13F" w14:textId="77777777" w:rsidR="00117D25" w:rsidRDefault="00117D25">
      <w:pPr>
        <w:jc w:val="both"/>
        <w:rPr>
          <w:sz w:val="24"/>
        </w:rPr>
      </w:pPr>
    </w:p>
    <w:p w14:paraId="21C1F82C" w14:textId="77777777" w:rsidR="00117D25" w:rsidRDefault="00822476">
      <w:pPr>
        <w:pStyle w:val="10"/>
        <w:rPr>
          <w:rFonts w:ascii="Calibri" w:hAnsi="Calibri"/>
          <w:i/>
          <w:sz w:val="26"/>
        </w:rPr>
      </w:pPr>
      <w:r>
        <w:rPr>
          <w:b w:val="0"/>
        </w:rPr>
        <w:lastRenderedPageBreak/>
        <w:t>3</w:t>
      </w:r>
      <w:r>
        <w:rPr>
          <w:rFonts w:ascii="Calibri" w:hAnsi="Calibri"/>
          <w:i/>
          <w:sz w:val="26"/>
        </w:rPr>
        <w:t>. ПЕРЕДАЧА ИМУЩЕСТВА</w:t>
      </w:r>
    </w:p>
    <w:p w14:paraId="295A743F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 </w:t>
      </w:r>
    </w:p>
    <w:p w14:paraId="09E16A09" w14:textId="77777777" w:rsidR="00117D25" w:rsidRDefault="00822476">
      <w:pPr>
        <w:pStyle w:val="5"/>
      </w:pPr>
      <w:r>
        <w:t>4. ОТВЕТСТВЕННОСТЬ СТОРОН</w:t>
      </w:r>
    </w:p>
    <w:p w14:paraId="27AD8A54" w14:textId="77777777" w:rsidR="00117D25" w:rsidRDefault="00822476">
      <w:pPr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70C33C49" w14:textId="77777777" w:rsidR="00117D25" w:rsidRDefault="00822476">
      <w:pPr>
        <w:pStyle w:val="5"/>
      </w:pPr>
      <w:r>
        <w:t>5. РАСТОРЖЕНИЕ ДОГОВОРА</w:t>
      </w:r>
    </w:p>
    <w:p w14:paraId="0CECC15F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5.1. Порядок расторжения договора определяется действующим законодательством,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регулируется п. 2.2. настоящего договора.</w:t>
      </w:r>
    </w:p>
    <w:p w14:paraId="71C30EEF" w14:textId="77777777" w:rsidR="00117D25" w:rsidRDefault="00117D25">
      <w:pPr>
        <w:jc w:val="both"/>
        <w:rPr>
          <w:sz w:val="24"/>
        </w:rPr>
      </w:pPr>
    </w:p>
    <w:p w14:paraId="6320D438" w14:textId="77777777" w:rsidR="00117D25" w:rsidRDefault="00822476">
      <w:pPr>
        <w:pStyle w:val="5"/>
      </w:pPr>
      <w:r>
        <w:t>6. ЗАКЛЮЧИТЕЛЬНЫЕ ПОЛОЖЕНИЯ</w:t>
      </w:r>
    </w:p>
    <w:p w14:paraId="7D7A49AC" w14:textId="77777777" w:rsidR="00117D25" w:rsidRDefault="00822476">
      <w:pPr>
        <w:jc w:val="both"/>
        <w:rPr>
          <w:sz w:val="24"/>
        </w:rPr>
      </w:pPr>
      <w:r>
        <w:rPr>
          <w:sz w:val="24"/>
        </w:rPr>
        <w:t>6.1. Подписанный сторонами договор вступает в силу с момента его государственной регистрации.</w:t>
      </w:r>
    </w:p>
    <w:p w14:paraId="576949D0" w14:textId="77777777" w:rsidR="00117D25" w:rsidRDefault="00822476">
      <w:pPr>
        <w:jc w:val="both"/>
        <w:rPr>
          <w:sz w:val="24"/>
        </w:rPr>
      </w:pPr>
      <w:r>
        <w:rPr>
          <w:sz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7D4193FD" w14:textId="77777777" w:rsidR="00117D25" w:rsidRDefault="00822476">
      <w:pPr>
        <w:jc w:val="both"/>
        <w:rPr>
          <w:sz w:val="24"/>
        </w:rPr>
      </w:pPr>
      <w:r>
        <w:rPr>
          <w:sz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57D75289" w14:textId="77777777" w:rsidR="00117D25" w:rsidRDefault="00822476">
      <w:pPr>
        <w:jc w:val="both"/>
        <w:rPr>
          <w:sz w:val="24"/>
        </w:rPr>
      </w:pPr>
      <w:r>
        <w:rPr>
          <w:sz w:val="24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14:paraId="7A8634E5" w14:textId="77777777" w:rsidR="00117D25" w:rsidRDefault="00117D25">
      <w:pPr>
        <w:ind w:firstLine="567"/>
        <w:jc w:val="center"/>
        <w:rPr>
          <w:b/>
          <w:sz w:val="24"/>
        </w:rPr>
      </w:pPr>
    </w:p>
    <w:p w14:paraId="09A84150" w14:textId="77777777" w:rsidR="00117D25" w:rsidRDefault="00822476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16DE40F4" w14:textId="77777777" w:rsidR="00117D25" w:rsidRDefault="00822476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17D25" w14:paraId="2BC1ED3B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6E8E88" w14:textId="77777777" w:rsidR="00117D25" w:rsidRDefault="00822476">
            <w:pPr>
              <w:jc w:val="center"/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5ED299" w14:textId="77777777" w:rsidR="00117D25" w:rsidRDefault="00822476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17D25" w14:paraId="0F492A2F" w14:textId="77777777" w:rsidTr="00515040">
        <w:trPr>
          <w:trHeight w:hRule="exact" w:val="459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4F9507" w14:textId="77777777" w:rsidR="007C2602" w:rsidRPr="00D4737D" w:rsidRDefault="007C2602" w:rsidP="007C2602">
            <w:pPr>
              <w:ind w:right="-57"/>
              <w:jc w:val="both"/>
              <w:rPr>
                <w:bCs/>
                <w:sz w:val="22"/>
                <w:szCs w:val="22"/>
              </w:rPr>
            </w:pPr>
            <w:r w:rsidRPr="00D4737D">
              <w:rPr>
                <w:b/>
                <w:sz w:val="22"/>
                <w:szCs w:val="22"/>
              </w:rPr>
              <w:t>Корнаков Юрий Павлович</w:t>
            </w:r>
            <w:r w:rsidRPr="00D4737D">
              <w:rPr>
                <w:sz w:val="22"/>
                <w:szCs w:val="22"/>
              </w:rPr>
              <w:t xml:space="preserve"> (дата рождения: 05.12.1963 г., место рождения: г. Улан-Уде, ИНН </w:t>
            </w:r>
            <w:r w:rsidRPr="00D4737D">
              <w:rPr>
                <w:sz w:val="22"/>
                <w:szCs w:val="22"/>
                <w:shd w:val="clear" w:color="auto" w:fill="FFFFFF"/>
              </w:rPr>
              <w:t>032312118794</w:t>
            </w:r>
            <w:r w:rsidRPr="00D4737D">
              <w:rPr>
                <w:sz w:val="22"/>
                <w:szCs w:val="22"/>
              </w:rPr>
              <w:t xml:space="preserve">, СНИЛС </w:t>
            </w:r>
            <w:r w:rsidRPr="00D4737D">
              <w:rPr>
                <w:sz w:val="22"/>
                <w:szCs w:val="22"/>
                <w:shd w:val="clear" w:color="auto" w:fill="FFFFFF"/>
              </w:rPr>
              <w:t>072-426-430 45</w:t>
            </w:r>
            <w:r w:rsidRPr="00D4737D">
              <w:rPr>
                <w:sz w:val="22"/>
                <w:szCs w:val="22"/>
              </w:rPr>
              <w:t xml:space="preserve">, регистрация по месту жительства: </w:t>
            </w:r>
            <w:r w:rsidRPr="00D4737D">
              <w:rPr>
                <w:sz w:val="22"/>
                <w:szCs w:val="22"/>
                <w:shd w:val="clear" w:color="auto" w:fill="FFFFFF"/>
              </w:rPr>
              <w:t>670042</w:t>
            </w:r>
            <w:r w:rsidRPr="00D4737D">
              <w:rPr>
                <w:sz w:val="22"/>
                <w:szCs w:val="22"/>
              </w:rPr>
              <w:t xml:space="preserve">, </w:t>
            </w:r>
            <w:proofErr w:type="spellStart"/>
            <w:r w:rsidRPr="00D4737D">
              <w:rPr>
                <w:sz w:val="22"/>
                <w:szCs w:val="22"/>
                <w:shd w:val="clear" w:color="auto" w:fill="FFFFFF"/>
              </w:rPr>
              <w:t>г.Улан</w:t>
            </w:r>
            <w:proofErr w:type="spellEnd"/>
            <w:r w:rsidRPr="00D4737D">
              <w:rPr>
                <w:sz w:val="22"/>
                <w:szCs w:val="22"/>
                <w:shd w:val="clear" w:color="auto" w:fill="FFFFFF"/>
              </w:rPr>
              <w:t xml:space="preserve">-Удэ, </w:t>
            </w:r>
            <w:proofErr w:type="spellStart"/>
            <w:r w:rsidRPr="00D4737D">
              <w:rPr>
                <w:sz w:val="22"/>
                <w:szCs w:val="22"/>
                <w:shd w:val="clear" w:color="auto" w:fill="FFFFFF"/>
              </w:rPr>
              <w:t>ул.Парк</w:t>
            </w:r>
            <w:proofErr w:type="spellEnd"/>
            <w:r w:rsidRPr="00D4737D">
              <w:rPr>
                <w:sz w:val="22"/>
                <w:szCs w:val="22"/>
                <w:shd w:val="clear" w:color="auto" w:fill="FFFFFF"/>
              </w:rPr>
              <w:t>-Отель, 18</w:t>
            </w:r>
            <w:r w:rsidRPr="00D4737D">
              <w:rPr>
                <w:sz w:val="22"/>
                <w:szCs w:val="22"/>
              </w:rPr>
              <w:t xml:space="preserve">), в лице финансового управляющего Короля Алексея Андреевича (ИНН 032314770902, СНИЛС 119-837-477 02, рег. номер: </w:t>
            </w:r>
            <w:r w:rsidRPr="008042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15671</w:t>
            </w:r>
            <w:r w:rsidRPr="00D4737D">
              <w:rPr>
                <w:sz w:val="22"/>
                <w:szCs w:val="22"/>
              </w:rPr>
              <w:t>:</w:t>
            </w:r>
            <w:r w:rsidRPr="00D4737D">
              <w:rPr>
                <w:bCs/>
                <w:iCs/>
                <w:sz w:val="22"/>
                <w:szCs w:val="22"/>
              </w:rPr>
              <w:t>.</w:t>
            </w:r>
          </w:p>
          <w:p w14:paraId="0B152282" w14:textId="77777777" w:rsidR="007C2602" w:rsidRPr="006C5B29" w:rsidRDefault="007C2602" w:rsidP="007C2602">
            <w:pPr>
              <w:ind w:right="-57"/>
              <w:rPr>
                <w:bCs/>
                <w:sz w:val="22"/>
                <w:szCs w:val="22"/>
              </w:rPr>
            </w:pPr>
            <w:r w:rsidRPr="00D4737D">
              <w:rPr>
                <w:bCs/>
                <w:sz w:val="22"/>
                <w:szCs w:val="22"/>
              </w:rPr>
              <w:t xml:space="preserve">Контактный </w:t>
            </w:r>
            <w:r w:rsidRPr="006C5B29">
              <w:rPr>
                <w:bCs/>
                <w:sz w:val="22"/>
                <w:szCs w:val="22"/>
              </w:rPr>
              <w:t>телефон: +79247578570</w:t>
            </w:r>
          </w:p>
          <w:p w14:paraId="44D99D75" w14:textId="77777777" w:rsidR="007C2602" w:rsidRPr="006C5B29" w:rsidRDefault="007C2602" w:rsidP="007C2602">
            <w:pPr>
              <w:ind w:right="-57"/>
              <w:rPr>
                <w:bCs/>
                <w:sz w:val="22"/>
                <w:szCs w:val="22"/>
              </w:rPr>
            </w:pPr>
            <w:r w:rsidRPr="006C5B29">
              <w:rPr>
                <w:bCs/>
                <w:sz w:val="22"/>
                <w:szCs w:val="22"/>
              </w:rPr>
              <w:t>Электронная почта: arbupravlenie@mail.ru</w:t>
            </w:r>
          </w:p>
          <w:p w14:paraId="6B7A6F3D" w14:textId="77777777" w:rsidR="007C2602" w:rsidRPr="006C5B29" w:rsidRDefault="007C2602" w:rsidP="007C2602">
            <w:pPr>
              <w:ind w:right="-57"/>
              <w:rPr>
                <w:sz w:val="22"/>
                <w:szCs w:val="22"/>
              </w:rPr>
            </w:pPr>
            <w:r w:rsidRPr="006C5B29">
              <w:rPr>
                <w:sz w:val="22"/>
                <w:szCs w:val="22"/>
              </w:rPr>
              <w:t>Адрес для корреспонденции: 670042, Республика Бурятия, г. Улан-Удэ, а/я 6302</w:t>
            </w:r>
          </w:p>
          <w:p w14:paraId="530A59EA" w14:textId="77777777" w:rsidR="007C2602" w:rsidRPr="00D4737D" w:rsidRDefault="007C2602" w:rsidP="007C2602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6C5B29">
              <w:rPr>
                <w:b/>
                <w:bCs/>
                <w:sz w:val="22"/>
                <w:szCs w:val="22"/>
              </w:rPr>
              <w:t>Банковские реквизиты</w:t>
            </w:r>
            <w:r w:rsidRPr="00D4737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4CB2D7C" w14:textId="63F5FAAF" w:rsidR="00117D25" w:rsidRDefault="00515040" w:rsidP="007C2602">
            <w:pPr>
              <w:rPr>
                <w:sz w:val="24"/>
              </w:rPr>
            </w:pPr>
            <w:r w:rsidRPr="00515040">
              <w:rPr>
                <w:rStyle w:val="ad"/>
              </w:rPr>
              <w:t xml:space="preserve">Банк - Бурятское отделение №8601 ПАО "Сбербанк", </w:t>
            </w:r>
            <w:proofErr w:type="spellStart"/>
            <w:proofErr w:type="gramStart"/>
            <w:r w:rsidRPr="00515040">
              <w:rPr>
                <w:rStyle w:val="ad"/>
              </w:rPr>
              <w:t>корр.счет</w:t>
            </w:r>
            <w:proofErr w:type="spellEnd"/>
            <w:proofErr w:type="gramEnd"/>
            <w:r w:rsidRPr="00515040">
              <w:rPr>
                <w:rStyle w:val="ad"/>
              </w:rPr>
              <w:t xml:space="preserve"> 30101810400000000604; БИК 048142604; ИНН/КПП: 7707083893/032302001, счет № 40817810709165990067 ФИО получателя – Корнаков Юрий Павлович.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9CA0C7" w14:textId="77777777" w:rsidR="00117D25" w:rsidRDefault="00117D25">
            <w:pPr>
              <w:rPr>
                <w:sz w:val="24"/>
              </w:rPr>
            </w:pPr>
          </w:p>
          <w:p w14:paraId="70D0A4A4" w14:textId="77777777" w:rsidR="00117D25" w:rsidRDefault="00117D25">
            <w:pPr>
              <w:rPr>
                <w:sz w:val="24"/>
              </w:rPr>
            </w:pPr>
          </w:p>
        </w:tc>
      </w:tr>
      <w:tr w:rsidR="00117D25" w14:paraId="5DB4F24B" w14:textId="77777777">
        <w:trPr>
          <w:trHeight w:hRule="exact" w:val="11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E3FCCF" w14:textId="77777777" w:rsidR="00117D25" w:rsidRDefault="00117D25">
            <w:pPr>
              <w:rPr>
                <w:sz w:val="24"/>
              </w:rPr>
            </w:pPr>
          </w:p>
          <w:p w14:paraId="3966395D" w14:textId="77777777" w:rsidR="00117D25" w:rsidRDefault="00822476">
            <w:pPr>
              <w:rPr>
                <w:sz w:val="24"/>
              </w:rPr>
            </w:pPr>
            <w:r>
              <w:rPr>
                <w:sz w:val="24"/>
              </w:rPr>
              <w:t>______________________ А.А. Король</w:t>
            </w:r>
          </w:p>
          <w:p w14:paraId="21B3660D" w14:textId="77777777" w:rsidR="00117D25" w:rsidRDefault="00117D25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5EBC36" w14:textId="77777777" w:rsidR="00117D25" w:rsidRDefault="00117D25">
            <w:pPr>
              <w:rPr>
                <w:spacing w:val="-2"/>
                <w:sz w:val="24"/>
              </w:rPr>
            </w:pPr>
          </w:p>
          <w:p w14:paraId="1F676C5D" w14:textId="77777777" w:rsidR="00117D25" w:rsidRDefault="00822476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______________________ </w:t>
            </w:r>
          </w:p>
        </w:tc>
      </w:tr>
      <w:bookmarkEnd w:id="0"/>
    </w:tbl>
    <w:p w14:paraId="0D36B491" w14:textId="77777777" w:rsidR="00117D25" w:rsidRDefault="00117D25"/>
    <w:sectPr w:rsidR="00117D25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9DC9" w14:textId="77777777" w:rsidR="00FD36D9" w:rsidRDefault="00FD36D9">
      <w:r>
        <w:separator/>
      </w:r>
    </w:p>
  </w:endnote>
  <w:endnote w:type="continuationSeparator" w:id="0">
    <w:p w14:paraId="6D76C50E" w14:textId="77777777" w:rsidR="00FD36D9" w:rsidRDefault="00FD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2AF4" w14:textId="77777777" w:rsidR="00FD36D9" w:rsidRDefault="00FD36D9">
      <w:r>
        <w:separator/>
      </w:r>
    </w:p>
  </w:footnote>
  <w:footnote w:type="continuationSeparator" w:id="0">
    <w:p w14:paraId="465C8AA3" w14:textId="77777777" w:rsidR="00FD36D9" w:rsidRDefault="00FD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6BF8" w14:textId="77777777" w:rsidR="00117D25" w:rsidRDefault="00822476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DC5250">
      <w:rPr>
        <w:rStyle w:val="a3"/>
        <w:noProof/>
      </w:rPr>
      <w:t>2</w:t>
    </w:r>
    <w:r>
      <w:rPr>
        <w:rStyle w:val="a3"/>
      </w:rPr>
      <w:fldChar w:fldCharType="end"/>
    </w:r>
  </w:p>
  <w:p w14:paraId="32DFD1C6" w14:textId="77777777" w:rsidR="00117D25" w:rsidRDefault="00117D2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25"/>
    <w:rsid w:val="00117D25"/>
    <w:rsid w:val="00515040"/>
    <w:rsid w:val="00541127"/>
    <w:rsid w:val="005F578F"/>
    <w:rsid w:val="007C2602"/>
    <w:rsid w:val="00822476"/>
    <w:rsid w:val="00DC5250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1553"/>
  <w15:docId w15:val="{26B4919E-88C3-4DA3-8F53-AA17502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b">
    <w:name w:val="Анализ"/>
    <w:basedOn w:val="ac"/>
    <w:link w:val="ad"/>
    <w:qFormat/>
    <w:rsid w:val="007C2602"/>
    <w:pPr>
      <w:numPr>
        <w:ilvl w:val="1"/>
      </w:numPr>
      <w:spacing w:after="0"/>
      <w:ind w:left="795" w:firstLine="340"/>
      <w:jc w:val="both"/>
    </w:pPr>
    <w:rPr>
      <w:rFonts w:eastAsia="Calibri"/>
      <w:color w:val="auto"/>
      <w:sz w:val="23"/>
      <w:szCs w:val="23"/>
      <w:lang w:eastAsia="en-US"/>
    </w:rPr>
  </w:style>
  <w:style w:type="character" w:customStyle="1" w:styleId="ad">
    <w:name w:val="Анализ Знак"/>
    <w:link w:val="ab"/>
    <w:rsid w:val="007C2602"/>
    <w:rPr>
      <w:rFonts w:ascii="Times New Roman" w:eastAsia="Calibri" w:hAnsi="Times New Roman"/>
      <w:color w:val="auto"/>
      <w:sz w:val="23"/>
      <w:szCs w:val="23"/>
      <w:lang w:eastAsia="en-US"/>
    </w:rPr>
  </w:style>
  <w:style w:type="paragraph" w:styleId="ac">
    <w:name w:val="Body Text Indent"/>
    <w:basedOn w:val="a"/>
    <w:link w:val="ae"/>
    <w:uiPriority w:val="99"/>
    <w:semiHidden/>
    <w:unhideWhenUsed/>
    <w:rsid w:val="007C26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c"/>
    <w:uiPriority w:val="99"/>
    <w:semiHidden/>
    <w:rsid w:val="007C260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Генералова Елена Сергеевна</cp:lastModifiedBy>
  <cp:revision>3</cp:revision>
  <dcterms:created xsi:type="dcterms:W3CDTF">2022-04-28T04:09:00Z</dcterms:created>
  <dcterms:modified xsi:type="dcterms:W3CDTF">2023-09-05T01:02:00Z</dcterms:modified>
</cp:coreProperties>
</file>