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Гудиева Анна Владимировна (06.12.1980г.р., место рожд: г. Гори Республика Грузия , адрес рег: 363025, Северная Осетия - Алания Респ, Правобережный р-н, Беслан г, Комсомольская ул, дом № 135, СНИЛС12662642052, ИНН 151103338197, паспорт РФ серия 9017, номер 240149, выдан 24.07.2017, кем выдан ОТДЕЛЕНИЕ УФМС РОССИИ ПО РЕСП. СЕВЕРНАЯ ОСЕТИЯ-АЛАНИЯ В ПРАВОБЕРЕЖНОМ Р-НЕ , код подразделения 150-007),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Северная Осетия-Алания от 14.06.2023г. по делу №А61-909/2023,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04.09.2023г. по продаже имущества Гудиевой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DE, VIN: XWEDH511AB0011166,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(Кудзиеву Аслану Таймуразовичу)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Гудиева Анна Владимировна (06.12.1980г.р., место рожд: г. Гори Республика Грузия , адрес рег: 363025, Северная Осетия - Алания Респ, Правобережный р-н, Беслан г, Комсомольская ул, дом № 135, СНИЛС12662642052, ИНН 151103338197, паспорт РФ серия 9017, номер 240149, выдан 24.07.2017, кем выдан ОТДЕЛЕНИЕ УФМС РОССИИ ПО РЕСП. СЕВЕРНАЯ ОСЕТИЯ-АЛАНИЯ В ПРАВОБЕРЕЖНОМ Р-НЕ , код подразделения 150-007)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Гудиевой Анны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