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D81DB54" w:rsidR="00EE2718" w:rsidRPr="002B1B81" w:rsidRDefault="00411F1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1F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1F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1F1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1F1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1F1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1F1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Акционерное общество «КС БАНК» (далее – АО «КС БАНК»),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ACB774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47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F5F95D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</w:t>
      </w:r>
      <w:r w:rsidR="0041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5135DAF7" w:rsidR="00CC5C42" w:rsidRPr="006136EA" w:rsidRDefault="00EE2718" w:rsidP="006136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метом Торгов/Торгов ППП являю</w:t>
      </w:r>
      <w:r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юридическим лицам</w:t>
      </w:r>
      <w:r w:rsidR="00411F18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</w:t>
      </w:r>
      <w:r w:rsidR="00CC5C42" w:rsidRPr="006136EA">
        <w:rPr>
          <w:rFonts w:ascii="Times New Roman" w:hAnsi="Times New Roman" w:cs="Times New Roman"/>
          <w:color w:val="000000"/>
          <w:sz w:val="24"/>
          <w:szCs w:val="24"/>
        </w:rPr>
        <w:t>а):</w:t>
      </w:r>
    </w:p>
    <w:p w14:paraId="4AB31094" w14:textId="77777777" w:rsidR="006136EA" w:rsidRPr="006136EA" w:rsidRDefault="006136EA" w:rsidP="00613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6EA">
        <w:rPr>
          <w:color w:val="000000"/>
        </w:rPr>
        <w:t>Лот 1 - ОАО АКБ «ПРОБИЗНЕСБАНК», ИНН 7729086087, уведомление о включении в РТК третьей очереди 2389-ВА/ТК от 22.10.2015, находится в стадии банкротства (7 372 245,23 руб.) - 7 372 245,23 руб.;</w:t>
      </w:r>
    </w:p>
    <w:p w14:paraId="528FDEDF" w14:textId="77777777" w:rsidR="006136EA" w:rsidRPr="006136EA" w:rsidRDefault="006136EA" w:rsidP="00613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6EA">
        <w:rPr>
          <w:color w:val="000000"/>
        </w:rPr>
        <w:t>Лот 2 - БАНК РСБ 24 (АО), ИНН 7706193043, уведомление о включении в РТК третьей очереди 123к/111308 от 11.05.2022, находится в стадии банкротства (713,18 руб.) - 713,18 руб.;</w:t>
      </w:r>
    </w:p>
    <w:p w14:paraId="7465FA6F" w14:textId="77777777" w:rsidR="006136EA" w:rsidRPr="006136EA" w:rsidRDefault="006136EA" w:rsidP="00613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136EA">
        <w:rPr>
          <w:color w:val="000000"/>
        </w:rPr>
        <w:t>Лот 3 - ООО «ФРАНЦ КЛЯЙНЕ», ИНН 1328008098, поручитель Гаршин Анатолий Михайлович, КД 10/20 от 28.01.2020, КД 102/20 от 18.05.2020, КД 12/21 от 22.01.2021, КД 104/20 от 18.05.2020, КД 107/20 от 18.05.2020, КД 106/20 от 18.05.2020, КД 101/20 от 18.05.2020, КД 103/20 от 18.05.2020, г. Саранск (133 005 236,51 руб.) - 101 756 059,08</w:t>
      </w:r>
      <w:proofErr w:type="gramEnd"/>
      <w:r w:rsidRPr="006136EA">
        <w:rPr>
          <w:color w:val="000000"/>
        </w:rPr>
        <w:t xml:space="preserve"> руб.;</w:t>
      </w:r>
    </w:p>
    <w:p w14:paraId="1A1E0FF2" w14:textId="335A0BC7" w:rsidR="00411F18" w:rsidRDefault="006136EA" w:rsidP="006136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36EA">
        <w:rPr>
          <w:color w:val="000000"/>
        </w:rPr>
        <w:t>Лот 4 - ИП Годунов Виктор Александрович, ИНН 132808067160, КД 39/21 от 04.03.2021, КД 159/17р от 07.06.2017, КД 200/17р от 07.07.2017, КД 201/17р от 07.07.2017, КД 330/17р от 14.12.2017, г. Саранск (26 047 79</w:t>
      </w:r>
      <w:r w:rsidRPr="006136EA">
        <w:rPr>
          <w:color w:val="000000"/>
        </w:rPr>
        <w:t>8,19 руб.) - 26 047 798,19 руб</w:t>
      </w:r>
      <w:r>
        <w:rPr>
          <w:rFonts w:ascii="Times New Roman CYR" w:hAnsi="Times New Roman CYR" w:cs="Times New Roman CYR"/>
          <w:color w:val="000000"/>
        </w:rPr>
        <w:t>.</w:t>
      </w:r>
    </w:p>
    <w:p w14:paraId="63AC13C9" w14:textId="081444FB" w:rsidR="00662676" w:rsidRPr="002B1B81" w:rsidRDefault="00662676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2C12A7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11F18">
        <w:rPr>
          <w:rFonts w:ascii="Times New Roman CYR" w:hAnsi="Times New Roman CYR" w:cs="Times New Roman CYR"/>
          <w:b/>
          <w:bCs/>
          <w:color w:val="000000"/>
        </w:rPr>
        <w:t>24</w:t>
      </w:r>
      <w:r w:rsidR="00907004">
        <w:rPr>
          <w:rFonts w:ascii="Times New Roman CYR" w:hAnsi="Times New Roman CYR" w:cs="Times New Roman CYR"/>
          <w:b/>
          <w:bCs/>
          <w:color w:val="000000"/>
        </w:rPr>
        <w:t xml:space="preserve"> октября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61E7D3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11F18">
        <w:rPr>
          <w:b/>
          <w:bCs/>
          <w:color w:val="000000"/>
        </w:rPr>
        <w:t>24</w:t>
      </w:r>
      <w:r w:rsidR="00907004" w:rsidRPr="00907004">
        <w:rPr>
          <w:b/>
          <w:bCs/>
          <w:color w:val="000000"/>
        </w:rPr>
        <w:t xml:space="preserve"> октября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411F18">
        <w:rPr>
          <w:b/>
          <w:bCs/>
          <w:color w:val="000000"/>
        </w:rPr>
        <w:t>11</w:t>
      </w:r>
      <w:r w:rsidR="00C87A37" w:rsidRP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дека</w:t>
      </w:r>
      <w:r w:rsidR="00433703">
        <w:rPr>
          <w:b/>
          <w:bCs/>
          <w:color w:val="000000"/>
        </w:rPr>
        <w:t>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7B07D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411F18">
        <w:rPr>
          <w:b/>
          <w:bCs/>
          <w:color w:val="000000"/>
        </w:rPr>
        <w:t>12</w:t>
      </w:r>
      <w:r w:rsidR="00C87A37" w:rsidRP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сентября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411F18">
        <w:rPr>
          <w:b/>
          <w:bCs/>
          <w:color w:val="000000"/>
        </w:rPr>
        <w:t>30</w:t>
      </w:r>
      <w:r w:rsidR="00907004">
        <w:rPr>
          <w:b/>
          <w:bCs/>
          <w:color w:val="000000"/>
        </w:rPr>
        <w:t xml:space="preserve"> октября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</w:t>
      </w:r>
      <w:r w:rsidRPr="002B1B81">
        <w:rPr>
          <w:color w:val="000000"/>
        </w:rPr>
        <w:lastRenderedPageBreak/>
        <w:t>14:00 часов по</w:t>
      </w:r>
      <w:proofErr w:type="gramEnd"/>
      <w:r w:rsidRPr="002B1B81">
        <w:rPr>
          <w:color w:val="000000"/>
        </w:rPr>
        <w:t xml:space="preserve">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058EC79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07004">
        <w:rPr>
          <w:b/>
          <w:color w:val="000000"/>
        </w:rPr>
        <w:t>ы</w:t>
      </w:r>
      <w:r w:rsidR="00C87A37">
        <w:rPr>
          <w:b/>
          <w:color w:val="000000"/>
        </w:rPr>
        <w:t xml:space="preserve"> </w:t>
      </w:r>
      <w:r w:rsidR="00411F18">
        <w:rPr>
          <w:b/>
          <w:color w:val="000000"/>
        </w:rPr>
        <w:t>1, 2, 4</w:t>
      </w:r>
      <w:r w:rsidRPr="002B1B81">
        <w:rPr>
          <w:color w:val="000000"/>
        </w:rPr>
        <w:t>, не реализованны</w:t>
      </w:r>
      <w:r w:rsidR="0090700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 </w:t>
      </w:r>
      <w:r w:rsidR="00411F18">
        <w:rPr>
          <w:b/>
          <w:color w:val="000000"/>
        </w:rPr>
        <w:t>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E829D19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07004">
        <w:rPr>
          <w:b/>
          <w:bCs/>
          <w:color w:val="000000"/>
        </w:rPr>
        <w:t>ам</w:t>
      </w:r>
      <w:r w:rsidR="00C87A37">
        <w:rPr>
          <w:b/>
          <w:bCs/>
          <w:color w:val="000000"/>
        </w:rPr>
        <w:t xml:space="preserve"> 1</w:t>
      </w:r>
      <w:r w:rsidR="00411F18">
        <w:rPr>
          <w:b/>
          <w:bCs/>
          <w:color w:val="000000"/>
        </w:rPr>
        <w:t>, 2</w:t>
      </w:r>
      <w:r w:rsidR="00FC03BC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411F18">
        <w:rPr>
          <w:b/>
          <w:bCs/>
          <w:color w:val="000000"/>
        </w:rPr>
        <w:t>14</w:t>
      </w:r>
      <w:r w:rsidR="00907004" w:rsidRPr="00907004">
        <w:rPr>
          <w:b/>
          <w:bCs/>
          <w:color w:val="000000"/>
        </w:rPr>
        <w:t xml:space="preserve"> декабря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87A37">
        <w:rPr>
          <w:b/>
          <w:bCs/>
          <w:color w:val="000000"/>
        </w:rPr>
        <w:t xml:space="preserve"> </w:t>
      </w:r>
      <w:r w:rsidR="00411F18">
        <w:rPr>
          <w:b/>
          <w:bCs/>
          <w:color w:val="000000"/>
        </w:rPr>
        <w:t>27</w:t>
      </w:r>
      <w:r w:rsid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февраля</w:t>
      </w:r>
      <w:r w:rsidR="00C87A37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02</w:t>
      </w:r>
      <w:r w:rsidR="00907004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4B098C5C" w14:textId="434C1314" w:rsidR="0043370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11F18">
        <w:rPr>
          <w:b/>
          <w:bCs/>
          <w:color w:val="000000"/>
        </w:rPr>
        <w:t>у</w:t>
      </w:r>
      <w:r w:rsidR="00C87A37">
        <w:rPr>
          <w:b/>
          <w:bCs/>
          <w:color w:val="000000"/>
        </w:rPr>
        <w:t xml:space="preserve"> </w:t>
      </w:r>
      <w:r w:rsidR="00411F18">
        <w:rPr>
          <w:b/>
          <w:bCs/>
          <w:color w:val="000000"/>
        </w:rPr>
        <w:t>3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411F18">
        <w:rPr>
          <w:b/>
          <w:bCs/>
          <w:color w:val="000000"/>
        </w:rPr>
        <w:t>14</w:t>
      </w:r>
      <w:r w:rsidR="00907004" w:rsidRPr="00907004">
        <w:rPr>
          <w:b/>
          <w:bCs/>
          <w:color w:val="000000"/>
        </w:rPr>
        <w:t xml:space="preserve"> декабря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411F18">
        <w:rPr>
          <w:b/>
          <w:bCs/>
          <w:color w:val="000000"/>
        </w:rPr>
        <w:t>18</w:t>
      </w:r>
      <w:r w:rsidR="00C87A37">
        <w:rPr>
          <w:b/>
          <w:bCs/>
          <w:color w:val="000000"/>
        </w:rPr>
        <w:t xml:space="preserve"> </w:t>
      </w:r>
      <w:r w:rsidR="00907004" w:rsidRPr="00907004">
        <w:rPr>
          <w:b/>
          <w:bCs/>
          <w:color w:val="000000"/>
        </w:rPr>
        <w:t xml:space="preserve">февраля 2024 </w:t>
      </w:r>
      <w:r w:rsidR="00714773" w:rsidRPr="002B1B81">
        <w:rPr>
          <w:b/>
          <w:bCs/>
          <w:color w:val="000000"/>
        </w:rPr>
        <w:t>г.</w:t>
      </w:r>
      <w:r w:rsidR="00411F18">
        <w:rPr>
          <w:b/>
          <w:bCs/>
          <w:color w:val="000000"/>
        </w:rPr>
        <w:t>;</w:t>
      </w:r>
    </w:p>
    <w:p w14:paraId="3CA516BB" w14:textId="30E332CC" w:rsidR="00411F18" w:rsidRDefault="00411F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1F1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4</w:t>
      </w:r>
      <w:r w:rsidRPr="00411F18">
        <w:rPr>
          <w:b/>
          <w:bCs/>
          <w:color w:val="000000"/>
        </w:rPr>
        <w:t xml:space="preserve"> - с 14 декабря 2023 г. по </w:t>
      </w:r>
      <w:r>
        <w:rPr>
          <w:b/>
          <w:bCs/>
          <w:color w:val="000000"/>
        </w:rPr>
        <w:t>06</w:t>
      </w:r>
      <w:r w:rsidRPr="00411F18">
        <w:rPr>
          <w:b/>
          <w:bCs/>
          <w:color w:val="000000"/>
        </w:rPr>
        <w:t xml:space="preserve"> февраля 2024 г.</w:t>
      </w:r>
    </w:p>
    <w:p w14:paraId="2D284BB7" w14:textId="6484014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411F18">
        <w:rPr>
          <w:b/>
          <w:bCs/>
          <w:color w:val="000000"/>
        </w:rPr>
        <w:t>14</w:t>
      </w:r>
      <w:r w:rsidR="00907004" w:rsidRPr="00907004">
        <w:rPr>
          <w:b/>
          <w:bCs/>
          <w:color w:val="000000"/>
        </w:rPr>
        <w:t xml:space="preserve"> декабря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DEAE197" w14:textId="5F6929DF" w:rsidR="00EE2718" w:rsidRPr="006A5FD4" w:rsidRDefault="000067AA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</w:t>
      </w:r>
      <w:r w:rsidR="00411F18">
        <w:rPr>
          <w:b/>
          <w:color w:val="000000"/>
        </w:rPr>
        <w:t>ов</w:t>
      </w:r>
      <w:r w:rsidR="00C035F0" w:rsidRPr="006A5FD4">
        <w:rPr>
          <w:b/>
          <w:color w:val="000000"/>
        </w:rPr>
        <w:t xml:space="preserve"> </w:t>
      </w:r>
      <w:r w:rsidR="00FC03BC" w:rsidRPr="006A5FD4">
        <w:rPr>
          <w:b/>
          <w:color w:val="000000"/>
        </w:rPr>
        <w:t>1</w:t>
      </w:r>
      <w:r w:rsidR="00411F18">
        <w:rPr>
          <w:b/>
          <w:color w:val="000000"/>
        </w:rPr>
        <w:t>, 2</w:t>
      </w:r>
      <w:r w:rsidRPr="006A5FD4">
        <w:rPr>
          <w:b/>
          <w:color w:val="000000"/>
        </w:rPr>
        <w:t>:</w:t>
      </w:r>
    </w:p>
    <w:p w14:paraId="15C0A344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14 декабря 2023 г. по 28 января 2024 г. - в размере начальной цены продажи лотов;</w:t>
      </w:r>
    </w:p>
    <w:p w14:paraId="1A4420BA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29 января 2024 г. по 31 января 2024 г. - в размере 90,06% от начальной цены продажи лотов;</w:t>
      </w:r>
    </w:p>
    <w:p w14:paraId="42A83BD0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01 февраля 2024 г. по 03 февраля 2024 г. - в размере 80,12% от начальной цены продажи лотов;</w:t>
      </w:r>
    </w:p>
    <w:p w14:paraId="4B0B75E6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04 февраля 2024 г. по 06 февраля 2024 г. - в размере 70,18% от начальной цены продажи лотов;</w:t>
      </w:r>
    </w:p>
    <w:p w14:paraId="11B6E282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07 февраля 2024 г. по 09 февраля 2024 г. - в размере 60,24% от начальной цены продажи лотов;</w:t>
      </w:r>
    </w:p>
    <w:p w14:paraId="301C428F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10 февраля 2024 г. по 12 февраля 2024 г. - в размере 50,30% от начальной цены продажи лотов;</w:t>
      </w:r>
    </w:p>
    <w:p w14:paraId="47323DAB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13 февраля 2024 г. по 15 февраля 2024 г. - в размере 40,36% от начальной цены продажи лотов;</w:t>
      </w:r>
    </w:p>
    <w:p w14:paraId="6D749B2A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16 февраля 2024 г. по 18 февраля 2024 г. - в размере 30,42% от начальной цены продажи лотов;</w:t>
      </w:r>
    </w:p>
    <w:p w14:paraId="2D71967E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19 февраля 2024 г. по 21 февраля 2024 г. - в размере 20,48% от начальной цены продажи лотов;</w:t>
      </w:r>
    </w:p>
    <w:p w14:paraId="79A7198A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22 февраля 2024 г. по 24 февраля 2024 г. - в размере 10,54% от начальной цены продажи лотов;</w:t>
      </w:r>
    </w:p>
    <w:p w14:paraId="34442550" w14:textId="3BCD44E0" w:rsidR="00411F18" w:rsidRPr="00411F18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 xml:space="preserve">с 25 февраля 2024 г. по 27 февраля 2024 г. - в размере 0,60% </w:t>
      </w:r>
      <w:r>
        <w:rPr>
          <w:color w:val="000000"/>
        </w:rPr>
        <w:t>от начальной цены продажи лотов.</w:t>
      </w:r>
    </w:p>
    <w:p w14:paraId="4F45A08D" w14:textId="60784725" w:rsidR="00FC03BC" w:rsidRDefault="00FC03B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 xml:space="preserve">Для лота </w:t>
      </w:r>
      <w:r w:rsidR="00907004" w:rsidRPr="006A5FD4">
        <w:rPr>
          <w:b/>
          <w:color w:val="000000"/>
        </w:rPr>
        <w:t>3</w:t>
      </w:r>
      <w:r w:rsidRPr="006A5FD4">
        <w:rPr>
          <w:b/>
          <w:color w:val="000000"/>
        </w:rPr>
        <w:t>:</w:t>
      </w:r>
    </w:p>
    <w:p w14:paraId="753E5D57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14 декабря 2023 г. по 28 января 2024 г. - в размере начальной цены продажи лота;</w:t>
      </w:r>
    </w:p>
    <w:p w14:paraId="748FBB94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29 января 2024 г. по 31 января 2024 г. - в размере 96,50% от начальной цены продажи лота;</w:t>
      </w:r>
    </w:p>
    <w:p w14:paraId="491C0909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01 февраля 2024 г. по 03 февраля 2024 г. - в размере 93,00% от начальной цены продажи лота;</w:t>
      </w:r>
    </w:p>
    <w:p w14:paraId="53938A3E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04 февраля 2024 г. по 06 февраля 2024 г. - в размере 89,50% от начальной цены продажи лота;</w:t>
      </w:r>
    </w:p>
    <w:p w14:paraId="5E2B3C8C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lastRenderedPageBreak/>
        <w:t>с 07 февраля 2024 г. по 09 февраля 2024 г. - в размере 86,00% от начальной цены продажи лота;</w:t>
      </w:r>
    </w:p>
    <w:p w14:paraId="3BBEA066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10 февраля 2024 г. по 12 февраля 2024 г. - в размере 82,50% от начальной цены продажи лота;</w:t>
      </w:r>
    </w:p>
    <w:p w14:paraId="1B1C4538" w14:textId="77777777" w:rsidR="008628DC" w:rsidRPr="008628DC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13 февраля 2024 г. по 15 февраля 2024 г. - в размере 79,00% от начальной цены продажи лота;</w:t>
      </w:r>
    </w:p>
    <w:p w14:paraId="754A08E5" w14:textId="35EB2318" w:rsidR="00411F18" w:rsidRPr="00411F18" w:rsidRDefault="008628DC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8DC">
        <w:rPr>
          <w:color w:val="000000"/>
        </w:rPr>
        <w:t>с 16 февраля 2024 г. по 18 февраля 2024 г. - в размере 75,50%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0D204F1D" w14:textId="105057EE" w:rsidR="00411F18" w:rsidRPr="006A5FD4" w:rsidRDefault="00411F18" w:rsidP="00862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6A5FD4">
        <w:rPr>
          <w:b/>
          <w:color w:val="000000"/>
        </w:rPr>
        <w:t>:</w:t>
      </w:r>
    </w:p>
    <w:p w14:paraId="638AE9DD" w14:textId="77777777" w:rsidR="008628DC" w:rsidRPr="008628DC" w:rsidRDefault="008628DC" w:rsidP="00862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DC">
        <w:rPr>
          <w:rFonts w:ascii="Times New Roman" w:hAnsi="Times New Roman" w:cs="Times New Roman"/>
          <w:color w:val="000000"/>
          <w:sz w:val="24"/>
          <w:szCs w:val="24"/>
        </w:rPr>
        <w:t>с 14 декабря 2023 г. по 28 января 2024 г. - в размере начальной цены продажи лота;</w:t>
      </w:r>
    </w:p>
    <w:p w14:paraId="633AA6A3" w14:textId="77777777" w:rsidR="008628DC" w:rsidRPr="008628DC" w:rsidRDefault="008628DC" w:rsidP="00862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DC">
        <w:rPr>
          <w:rFonts w:ascii="Times New Roman" w:hAnsi="Times New Roman" w:cs="Times New Roman"/>
          <w:color w:val="000000"/>
          <w:sz w:val="24"/>
          <w:szCs w:val="24"/>
        </w:rPr>
        <w:t>с 29 января 2024 г. по 31 января 2024 г. - в размере 96,30% от начальной цены продажи лота;</w:t>
      </w:r>
    </w:p>
    <w:p w14:paraId="5C17B5DF" w14:textId="77777777" w:rsidR="008628DC" w:rsidRPr="008628DC" w:rsidRDefault="008628DC" w:rsidP="00862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DC">
        <w:rPr>
          <w:rFonts w:ascii="Times New Roman" w:hAnsi="Times New Roman" w:cs="Times New Roman"/>
          <w:color w:val="000000"/>
          <w:sz w:val="24"/>
          <w:szCs w:val="24"/>
        </w:rPr>
        <w:t>с 01 февраля 2024 г. по 03 февраля 2024 г. - в размере 92,60% от начальной цены продажи лота;</w:t>
      </w:r>
    </w:p>
    <w:p w14:paraId="014E4F4E" w14:textId="1C7E1CC0" w:rsidR="00411F18" w:rsidRDefault="008628DC" w:rsidP="00862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8DC">
        <w:rPr>
          <w:rFonts w:ascii="Times New Roman" w:hAnsi="Times New Roman" w:cs="Times New Roman"/>
          <w:color w:val="000000"/>
          <w:sz w:val="24"/>
          <w:szCs w:val="24"/>
        </w:rPr>
        <w:t>с 04 февраля 2024 г. по 06 февраля 2024 г. - в размере 88,90%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87A3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7E815D26" w14:textId="6FA14BEB" w:rsidR="00411F18" w:rsidRDefault="00411F18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F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пн.-чт. с 09:00 до 18:00, пт. с 09:00 до 16:45 по адресу: г. Москва, Павелецкая наб., д. 8, тел. 8-800-505-80-32; </w:t>
      </w:r>
      <w:proofErr w:type="gramStart"/>
      <w:r w:rsidRPr="00411F1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11F18">
        <w:rPr>
          <w:rFonts w:ascii="Times New Roman" w:hAnsi="Times New Roman" w:cs="Times New Roman"/>
          <w:color w:val="000000"/>
          <w:sz w:val="24"/>
          <w:szCs w:val="24"/>
        </w:rPr>
        <w:t xml:space="preserve"> ОТ: Агеева Ирина, Шеронова Татьяна, тел. 8(831)419-81-83, 8(831)419-81-84, nn@auction-house.ru.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43DF7BE8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21029"/>
    <w:rsid w:val="0015099D"/>
    <w:rsid w:val="00163CE9"/>
    <w:rsid w:val="001A08CB"/>
    <w:rsid w:val="001B75B3"/>
    <w:rsid w:val="001E7487"/>
    <w:rsid w:val="001F039D"/>
    <w:rsid w:val="00240848"/>
    <w:rsid w:val="00284B1D"/>
    <w:rsid w:val="002B1B81"/>
    <w:rsid w:val="002C56F5"/>
    <w:rsid w:val="0031121C"/>
    <w:rsid w:val="00411F18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136EA"/>
    <w:rsid w:val="0064705C"/>
    <w:rsid w:val="00662676"/>
    <w:rsid w:val="006652A3"/>
    <w:rsid w:val="006A5FD4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41954"/>
    <w:rsid w:val="008628DC"/>
    <w:rsid w:val="00865FD7"/>
    <w:rsid w:val="00882E21"/>
    <w:rsid w:val="00907004"/>
    <w:rsid w:val="00927CB6"/>
    <w:rsid w:val="00981D48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2354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2023-05-16T07:42:00Z</dcterms:created>
  <dcterms:modified xsi:type="dcterms:W3CDTF">2023-09-04T07:58:00Z</dcterms:modified>
</cp:coreProperties>
</file>