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0E83B144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2A35B3">
        <w:rPr>
          <w:rFonts w:ascii="Times New Roman" w:hAnsi="Times New Roman" w:cs="Times New Roman"/>
          <w:sz w:val="24"/>
        </w:rPr>
        <w:t xml:space="preserve"> </w:t>
      </w:r>
      <w:r w:rsidR="002A35B3" w:rsidRPr="002A35B3">
        <w:rPr>
          <w:rFonts w:ascii="Times New Roman" w:hAnsi="Times New Roman" w:cs="Times New Roman"/>
          <w:sz w:val="24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2A35B3" w:rsidRPr="002A35B3">
        <w:rPr>
          <w:rFonts w:ascii="Times New Roman" w:hAnsi="Times New Roman" w:cs="Times New Roman"/>
          <w:sz w:val="24"/>
        </w:rPr>
        <w:t>Кемсоцинбанк</w:t>
      </w:r>
      <w:proofErr w:type="spellEnd"/>
      <w:r w:rsidR="002A35B3" w:rsidRPr="002A35B3">
        <w:rPr>
          <w:rFonts w:ascii="Times New Roman" w:hAnsi="Times New Roman" w:cs="Times New Roman"/>
          <w:sz w:val="24"/>
        </w:rPr>
        <w:t>»), адрес регистрации: 650000, г Кемерово, ул. Дзержинского, д. 12, ИНН 4207004665, ОГРН 1024200001891),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2A35B3" w:rsidRPr="002A35B3">
        <w:rPr>
          <w:rFonts w:ascii="Times New Roman" w:hAnsi="Times New Roman" w:cs="Times New Roman"/>
          <w:sz w:val="24"/>
          <w:szCs w:val="24"/>
        </w:rPr>
        <w:t>сообщение 02030187553 в газете АО «Коммерсантъ» №31(7476) от 18.02.2023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A35B3" w:rsidRPr="002A35B3">
        <w:rPr>
          <w:rFonts w:ascii="Times New Roman" w:hAnsi="Times New Roman" w:cs="Times New Roman"/>
          <w:sz w:val="24"/>
          <w:szCs w:val="24"/>
        </w:rPr>
        <w:t>25.08.2023 г. по 31.08.2023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2A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2A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2A35B3" w:rsidRPr="002A35B3" w14:paraId="6C5889FB" w14:textId="77777777" w:rsidTr="003E0C96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362A3061" w:rsidR="002A35B3" w:rsidRPr="002A35B3" w:rsidRDefault="002A35B3" w:rsidP="002A35B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35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7D6D642A" w:rsidR="002A35B3" w:rsidRPr="002A35B3" w:rsidRDefault="002A35B3" w:rsidP="002A35B3">
            <w:pPr>
              <w:jc w:val="center"/>
            </w:pPr>
            <w:r w:rsidRPr="002A35B3">
              <w:t>100 000,00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2667D5B9" w:rsidR="002A35B3" w:rsidRPr="002A35B3" w:rsidRDefault="002A35B3" w:rsidP="002A35B3">
            <w:pPr>
              <w:jc w:val="center"/>
            </w:pPr>
            <w:r w:rsidRPr="002A35B3">
              <w:t>ИП Голубович Екатерина Владимировна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A35B3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2023-09-05T13:52:00Z</dcterms:created>
  <dcterms:modified xsi:type="dcterms:W3CDTF">2023-09-05T13:52:00Z</dcterms:modified>
</cp:coreProperties>
</file>