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kern w:val="0"/>
              </w:rPr>
            </w:pPr>
            <w:r>
              <w:rPr>
                <w:rFonts w:ascii="Times New Roman" w:hAnsi="Times New Roman"/>
                <w:kern w:val="0"/>
                <w:sz w:val="20"/>
                <w:szCs w:val="20"/>
              </w:rPr>
              <w:t>05.09.2023</w:t>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Козлов Евгений Иванович (20.10.1972г.р., место рожд: гор. Муром Владимирской обл., адрес рег: 602264, Владимирская обл, Муром г, Энгельса ул, дом № 5, квартира 2, СНИЛС01818710848, ИНН 330700656300, паспорт РФ серия 1717, номер 571344, выдан 30.10.2017, кем выдан МРО УФМС России по Владимирской области в г. Муроме, код подразделения 330-029),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Владимирской области от 14.11.2022г. по делу №А11-9900/2022,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12.10.2023г. по продаже имущества Козлова Евгения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№1 -Нежилое здание (гараж), площадь: 18,4 кв.м. Местоположение: Владимирская область, МО округ Муром (городской округ), г Муром, ул Кирова, кадастровый номер: 33:26:040410:100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12.10.2023г. на сайте https://lot-online.ru/, и указана в Протоколе  от 12.10.2023г.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Получатель: Арбитражный управляющий Стоян Роман Сергеевич (ИНН 745310520162)</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Р/СЧ 40802810672000066576</w:t>
              <w:br/>
              <w:t>БИК 047501602</w:t>
              <w:br/>
              <w:t>КР/СЧ 30101810700000000602</w:t>
              <w:br/>
              <w:t>НАИМЕНОВАНИЕ БАНКА ЧЕЛЯБИНСКОЕ ОСБ N 8597,</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Козлов Евгений Иванович (20.10.1972г.р., место рожд: гор. Муром Владимирской обл., адрес рег: 602264, Владимирская обл, Муром г, Энгельса ул, дом № 5, квартира 2, СНИЛС01818710848, ИНН 330700656300, паспорт РФ серия 1717, номер 571344, выдан 30.10.2017, кем выдан МРО УФМС России по Владимирской области в г. Муроме, код подразделения 330-029)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Арбитражный управляющий Стоян Роман Сергеевич (ИНН 745310520162)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Р/СЧ 40802810672000066576</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Козлова Евгения Ивановича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Стоян Роман Сергеевич</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1084</Words>
  <Characters>7726</Characters>
  <CharactersWithSpaces>8759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2023-09-05T17:04:56Z</dcterms:modified>
  <cp:revision>1</cp:revision>
  <dc:subject/>
  <dc:title/>
</cp:coreProperties>
</file>