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A9DA53D" w:rsidR="00950CC9" w:rsidRPr="0037642D" w:rsidRDefault="00B97DF0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97D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7DF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97DF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97DF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Акционерным Коммерческим Банком «Финансово-Промышленный Банк» (Публичное Акционерное Общество) (АКБ «ФИНПРОМБАНК» (ПАО)),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E32525" w:rsidRPr="00E3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BC1A9E" w14:textId="32855F0D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16065D" w:rsidRPr="0016065D">
        <w:rPr>
          <w:color w:val="000000"/>
        </w:rPr>
        <w:t xml:space="preserve">являются права требования к </w:t>
      </w:r>
      <w:r w:rsidR="00B97DF0">
        <w:rPr>
          <w:color w:val="000000"/>
        </w:rPr>
        <w:t>физи</w:t>
      </w:r>
      <w:r w:rsidR="00E32525">
        <w:rPr>
          <w:color w:val="000000"/>
        </w:rPr>
        <w:t>ческому</w:t>
      </w:r>
      <w:r w:rsidR="0016065D" w:rsidRPr="0016065D">
        <w:rPr>
          <w:color w:val="000000"/>
        </w:rPr>
        <w:t xml:space="preserve"> лиц</w:t>
      </w:r>
      <w:r w:rsidR="00E32525">
        <w:rPr>
          <w:color w:val="000000"/>
        </w:rPr>
        <w:t>у</w:t>
      </w:r>
      <w:r w:rsidR="0016065D" w:rsidRPr="0016065D">
        <w:rPr>
          <w:color w:val="000000"/>
        </w:rPr>
        <w:t xml:space="preserve"> ((в скобках указана в </w:t>
      </w:r>
      <w:proofErr w:type="spellStart"/>
      <w:r w:rsidR="0016065D" w:rsidRPr="0016065D">
        <w:rPr>
          <w:color w:val="000000"/>
        </w:rPr>
        <w:t>т.ч</w:t>
      </w:r>
      <w:proofErr w:type="spellEnd"/>
      <w:r w:rsidR="0016065D" w:rsidRPr="0016065D">
        <w:rPr>
          <w:color w:val="000000"/>
        </w:rPr>
        <w:t>. сумма долга) – начальная цена продажи лота):</w:t>
      </w:r>
    </w:p>
    <w:p w14:paraId="3306D155" w14:textId="3D52A0E7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B97DF0" w:rsidRPr="00B97DF0">
        <w:rPr>
          <w:color w:val="000000"/>
        </w:rPr>
        <w:t>Юдин Павел Николаевич, Определение Арбитражного суда г. Москвы от 08.06.2022 по делу А40-70992/17-74-104 "Б" (2 871 820 212,43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B97DF0" w:rsidRPr="00B97DF0">
        <w:rPr>
          <w:color w:val="000000"/>
        </w:rPr>
        <w:t>2 871 820 212,43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10A464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3C4B1CD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97DF0" w:rsidRPr="00B97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04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B97DF0">
        <w:rPr>
          <w:rFonts w:ascii="Times New Roman" w:hAnsi="Times New Roman" w:cs="Times New Roman"/>
          <w:b/>
          <w:color w:val="000000"/>
          <w:sz w:val="24"/>
          <w:szCs w:val="24"/>
        </w:rPr>
        <w:t>23 октября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5AF177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4D783E7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но</w:t>
      </w:r>
      <w:r w:rsidR="0001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44666BE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97DF0" w:rsidRPr="00B97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16A8B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B95ACA8" w14:textId="77777777" w:rsidR="00B97DF0" w:rsidRPr="00B97DF0" w:rsidRDefault="00B97DF0" w:rsidP="00B9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>с 26 октября 2023 г. по 28 октября 2023 г. - в размере начальной цены продажи лота;</w:t>
      </w:r>
    </w:p>
    <w:p w14:paraId="580D5E61" w14:textId="77777777" w:rsidR="00B97DF0" w:rsidRPr="00B97DF0" w:rsidRDefault="00B97DF0" w:rsidP="00B9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>с 29 октября 2023 г. по 31 октября 2023 г. - в размере 90,51% от начальной цены продажи лота;</w:t>
      </w:r>
    </w:p>
    <w:p w14:paraId="13EA95AB" w14:textId="77777777" w:rsidR="00B97DF0" w:rsidRPr="00B97DF0" w:rsidRDefault="00B97DF0" w:rsidP="00B9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>с 01 ноября 2023 г. по 03 ноября 2023 г. - в размере 81,02% от начальной цены продажи лота;</w:t>
      </w:r>
    </w:p>
    <w:p w14:paraId="297C8036" w14:textId="77777777" w:rsidR="00B97DF0" w:rsidRPr="00B97DF0" w:rsidRDefault="00B97DF0" w:rsidP="00B9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>с 04 ноября 2023 г. по 06 ноября 2023 г. - в размере 71,53% от начальной цены продажи лота;</w:t>
      </w:r>
    </w:p>
    <w:p w14:paraId="284F6F36" w14:textId="77777777" w:rsidR="00B97DF0" w:rsidRPr="00B97DF0" w:rsidRDefault="00B97DF0" w:rsidP="00B9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>с 07 ноября 2023 г. по 09 ноября 2023 г. - в размере 62,04% от начальной цены продажи лота;</w:t>
      </w:r>
    </w:p>
    <w:p w14:paraId="0A6A2B0F" w14:textId="77777777" w:rsidR="00B97DF0" w:rsidRPr="00B97DF0" w:rsidRDefault="00B97DF0" w:rsidP="00B9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>с 10 ноября 2023 г. по 12 ноября 2023 г. - в размере 52,55% от начальной цены продажи лота;</w:t>
      </w:r>
    </w:p>
    <w:p w14:paraId="26029A05" w14:textId="77777777" w:rsidR="00B97DF0" w:rsidRPr="00B97DF0" w:rsidRDefault="00B97DF0" w:rsidP="00B9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43,06% от начальной цены продажи лота;</w:t>
      </w:r>
    </w:p>
    <w:p w14:paraId="2846D503" w14:textId="691EA809" w:rsidR="00B97DF0" w:rsidRDefault="00B97DF0" w:rsidP="00B97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F0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33,57%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57CD05" w14:textId="77777777" w:rsidR="0016065D" w:rsidRPr="00141A0E" w:rsidRDefault="0016065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</w:t>
      </w:r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0CF595F0" w:rsidR="008F665C" w:rsidRPr="008F665C" w:rsidRDefault="00B97DF0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B97DF0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 с 09:0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:00, </w:t>
      </w:r>
      <w:proofErr w:type="spellStart"/>
      <w:r w:rsidRPr="00B97DF0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 с 09: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97DF0">
        <w:rPr>
          <w:rFonts w:ascii="Times New Roman" w:hAnsi="Times New Roman" w:cs="Times New Roman"/>
          <w:color w:val="000000"/>
          <w:sz w:val="24"/>
          <w:szCs w:val="24"/>
        </w:rPr>
        <w:t>0 до 16: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B97DF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</w:t>
      </w:r>
      <w:r w:rsidR="00016A8B"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</w:t>
      </w:r>
      <w:bookmarkStart w:id="0" w:name="_GoBack"/>
      <w:bookmarkEnd w:id="0"/>
      <w:r w:rsidR="00016A8B" w:rsidRPr="00016A8B">
        <w:rPr>
          <w:rFonts w:ascii="Times New Roman" w:hAnsi="Times New Roman" w:cs="Times New Roman"/>
          <w:color w:val="000000"/>
          <w:sz w:val="24"/>
          <w:szCs w:val="24"/>
        </w:rPr>
        <w:t xml:space="preserve"> 8-800-505-80-32, а также у ОТ: тел. 8(499)395-00-20 (с 9.00 до 18.00 по Московскому времени в рабочие дни) informmsk@auction-house.ru.</w:t>
      </w:r>
      <w:proofErr w:type="gramEnd"/>
      <w:r w:rsidR="008F665C"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6A8B"/>
    <w:rsid w:val="00047BC7"/>
    <w:rsid w:val="00141A0E"/>
    <w:rsid w:val="0015099D"/>
    <w:rsid w:val="0016065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41FB6"/>
    <w:rsid w:val="0066094B"/>
    <w:rsid w:val="00662676"/>
    <w:rsid w:val="00685F12"/>
    <w:rsid w:val="00690D82"/>
    <w:rsid w:val="006D70D1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638D3"/>
    <w:rsid w:val="00B97DF0"/>
    <w:rsid w:val="00BC165C"/>
    <w:rsid w:val="00BD0E8E"/>
    <w:rsid w:val="00C11EFF"/>
    <w:rsid w:val="00C61EC3"/>
    <w:rsid w:val="00C6515A"/>
    <w:rsid w:val="00CC76B5"/>
    <w:rsid w:val="00D62667"/>
    <w:rsid w:val="00D652A6"/>
    <w:rsid w:val="00DD3735"/>
    <w:rsid w:val="00DE0234"/>
    <w:rsid w:val="00E32525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1901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15</cp:revision>
  <dcterms:created xsi:type="dcterms:W3CDTF">2023-05-11T09:16:00Z</dcterms:created>
  <dcterms:modified xsi:type="dcterms:W3CDTF">2023-07-12T14:23:00Z</dcterms:modified>
</cp:coreProperties>
</file>