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7611A2E" w:rsidR="0004186C" w:rsidRPr="00B141BB" w:rsidRDefault="00577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78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778B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778B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</w:t>
      </w:r>
      <w:r w:rsidR="00337C2D" w:rsidRPr="00337C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ОГРН 1020700000254, ИНН 0711007268, адрес регистрации: 360000, Кабардино-Балкарская Республика, г. Нальчик, ул. </w:t>
      </w:r>
      <w:proofErr w:type="spellStart"/>
      <w:r w:rsidRPr="005778BE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5778BE">
        <w:rPr>
          <w:rFonts w:ascii="Times New Roman" w:hAnsi="Times New Roman" w:cs="Times New Roman"/>
          <w:color w:val="000000"/>
          <w:sz w:val="24"/>
          <w:szCs w:val="24"/>
        </w:rPr>
        <w:t>, д. 62) (далее – финансовая организация),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 является государственная корпорация «Агентство по страхованию вкладов» (109240, г. Москва, ул. Высоцкого, д. 4) (далее – КУ),</w:t>
      </w:r>
      <w:r w:rsidR="00394117" w:rsidRPr="00394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4BCCBEBA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3A1BAD8" w14:textId="77777777" w:rsidR="009E205D" w:rsidRPr="009E205D" w:rsidRDefault="009E205D" w:rsidP="009E2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Ахметова Алина </w:t>
      </w:r>
      <w:proofErr w:type="spellStart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Замировна</w:t>
      </w:r>
      <w:proofErr w:type="spellEnd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, КД 156Ф17 от 17.08.2017, решение Нальчикского городского суда от 06.02.2020 по делу 2-606/2020 (5</w:t>
      </w:r>
      <w:r w:rsidRPr="009E205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478</w:t>
      </w:r>
      <w:r w:rsidRPr="009E205D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601,27 руб.) - 4 437 667,03 руб.;</w:t>
      </w:r>
    </w:p>
    <w:p w14:paraId="41916C27" w14:textId="73C3CCDD" w:rsidR="005778BE" w:rsidRPr="009E205D" w:rsidRDefault="009E205D" w:rsidP="009E2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Права требования к связанной группе </w:t>
      </w:r>
      <w:proofErr w:type="spellStart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Йылдырым</w:t>
      </w:r>
      <w:proofErr w:type="spellEnd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 С.А. (решения суда на сумму 13 443 378,21 руб.), г. Пятигорск, истек срок предъявления ИЛ: </w:t>
      </w:r>
      <w:proofErr w:type="spellStart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Йылдырым</w:t>
      </w:r>
      <w:proofErr w:type="spellEnd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 О.А., </w:t>
      </w:r>
      <w:proofErr w:type="spellStart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Иылдырым</w:t>
      </w:r>
      <w:proofErr w:type="spellEnd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 Т.А., </w:t>
      </w:r>
      <w:proofErr w:type="spellStart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Кармоков</w:t>
      </w:r>
      <w:proofErr w:type="spellEnd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 Р.М., </w:t>
      </w:r>
      <w:proofErr w:type="spellStart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Йылдырым</w:t>
      </w:r>
      <w:proofErr w:type="spellEnd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 Э., </w:t>
      </w:r>
      <w:proofErr w:type="spellStart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>Малухов</w:t>
      </w:r>
      <w:proofErr w:type="spellEnd"/>
      <w:r w:rsidRPr="009E205D">
        <w:rPr>
          <w:rFonts w:ascii="Times New Roman CYR" w:hAnsi="Times New Roman CYR" w:cs="Times New Roman CYR"/>
          <w:color w:val="000000"/>
          <w:sz w:val="24"/>
          <w:szCs w:val="24"/>
        </w:rPr>
        <w:t xml:space="preserve"> Р.М., пропущены сроки исковой давности (31 714 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86,63 руб.) - 9 712 063,93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AE57F56" w14:textId="5BFA1CCB" w:rsidR="006E2730" w:rsidRPr="00F86633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423AAB">
        <w:rPr>
          <w:b/>
          <w:bCs/>
          <w:color w:val="000000"/>
        </w:rPr>
        <w:t>у</w:t>
      </w:r>
      <w:r w:rsidRPr="006E2730">
        <w:rPr>
          <w:b/>
          <w:bCs/>
          <w:color w:val="000000"/>
        </w:rPr>
        <w:t xml:space="preserve"> </w:t>
      </w:r>
      <w:r w:rsidR="004C0F27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- с </w:t>
      </w:r>
      <w:r w:rsidR="005778BE" w:rsidRPr="005778BE">
        <w:rPr>
          <w:b/>
          <w:bCs/>
          <w:color w:val="000000"/>
        </w:rPr>
        <w:t>1</w:t>
      </w:r>
      <w:r w:rsidR="005778BE">
        <w:rPr>
          <w:b/>
          <w:bCs/>
          <w:color w:val="000000"/>
        </w:rPr>
        <w:t>2 сентября</w:t>
      </w:r>
      <w:r w:rsidR="00423AAB" w:rsidRPr="00423A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2023 г. по </w:t>
      </w:r>
      <w:r w:rsidR="005778BE">
        <w:rPr>
          <w:b/>
          <w:bCs/>
          <w:color w:val="000000"/>
        </w:rPr>
        <w:t>09 но</w:t>
      </w:r>
      <w:r w:rsidR="00423AAB" w:rsidRPr="00423AAB">
        <w:rPr>
          <w:b/>
          <w:bCs/>
          <w:color w:val="000000"/>
        </w:rPr>
        <w:t xml:space="preserve">ября </w:t>
      </w:r>
      <w:r w:rsidRPr="006E2730">
        <w:rPr>
          <w:b/>
          <w:bCs/>
          <w:color w:val="000000"/>
        </w:rPr>
        <w:t>2023 г.;</w:t>
      </w:r>
    </w:p>
    <w:p w14:paraId="5B2B01A5" w14:textId="67026BA1" w:rsidR="006E2730" w:rsidRDefault="006E2730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316EC6">
        <w:rPr>
          <w:b/>
          <w:bCs/>
          <w:color w:val="000000"/>
        </w:rPr>
        <w:t>у</w:t>
      </w:r>
      <w:r w:rsidRPr="006E2730">
        <w:rPr>
          <w:b/>
          <w:bCs/>
          <w:color w:val="000000"/>
        </w:rPr>
        <w:t xml:space="preserve"> </w:t>
      </w:r>
      <w:r w:rsidR="00316EC6">
        <w:rPr>
          <w:b/>
          <w:bCs/>
          <w:color w:val="000000"/>
        </w:rPr>
        <w:t>2</w:t>
      </w:r>
      <w:r w:rsidRPr="006E2730">
        <w:rPr>
          <w:b/>
          <w:bCs/>
          <w:color w:val="000000"/>
        </w:rPr>
        <w:t xml:space="preserve"> - с </w:t>
      </w:r>
      <w:r w:rsidR="005778BE" w:rsidRPr="005778BE">
        <w:rPr>
          <w:b/>
          <w:bCs/>
          <w:color w:val="000000"/>
        </w:rPr>
        <w:t xml:space="preserve">12 сентября </w:t>
      </w:r>
      <w:r w:rsidRPr="006E2730">
        <w:rPr>
          <w:b/>
          <w:bCs/>
          <w:color w:val="000000"/>
        </w:rPr>
        <w:t xml:space="preserve">2023 г. по </w:t>
      </w:r>
      <w:r w:rsidR="005778BE">
        <w:rPr>
          <w:b/>
          <w:bCs/>
          <w:color w:val="000000"/>
        </w:rPr>
        <w:t>15</w:t>
      </w:r>
      <w:r w:rsidR="005778BE" w:rsidRPr="005778BE">
        <w:rPr>
          <w:b/>
          <w:bCs/>
          <w:color w:val="000000"/>
        </w:rPr>
        <w:t xml:space="preserve"> ноября </w:t>
      </w:r>
      <w:r w:rsidRPr="006E2730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66C745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778BE" w:rsidRPr="005778BE">
        <w:rPr>
          <w:b/>
          <w:bCs/>
          <w:color w:val="000000"/>
        </w:rPr>
        <w:t xml:space="preserve">12 сентября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4C5BF17" w14:textId="62C57315" w:rsidR="008D3366" w:rsidRDefault="008D3366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 w:rsidR="006E2730">
        <w:rPr>
          <w:b/>
          <w:color w:val="000000"/>
        </w:rPr>
        <w:t xml:space="preserve"> </w:t>
      </w:r>
      <w:r w:rsidR="00423AAB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2E8947F3" w14:textId="77777777" w:rsidR="006D7E62" w:rsidRPr="006D7E62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t>с 12 сентября 2023 г. по 19 октября 2023 г. - в размере начальной цены продажи лота;</w:t>
      </w:r>
    </w:p>
    <w:p w14:paraId="639A1243" w14:textId="77777777" w:rsidR="006D7E62" w:rsidRPr="006D7E62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t>с 20 октября 2023 г. по 22 октября 2023 г. - в размере 90,00% от начальной цены продажи лота;</w:t>
      </w:r>
    </w:p>
    <w:p w14:paraId="28BB7E24" w14:textId="77777777" w:rsidR="006D7E62" w:rsidRPr="006D7E62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t>с 23 октября 2023 г. по 25 октября 2023 г. - в размере 80,00% от начальной цены продажи лота;</w:t>
      </w:r>
    </w:p>
    <w:p w14:paraId="3BE2F0D6" w14:textId="77777777" w:rsidR="006D7E62" w:rsidRPr="006D7E62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t>с 26 октября 2023 г. по 28 октября 2023 г. - в размере 70,00% от начальной цены продажи лота;</w:t>
      </w:r>
    </w:p>
    <w:p w14:paraId="0C3E1FB5" w14:textId="77777777" w:rsidR="006D7E62" w:rsidRPr="006D7E62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t>с 29 октября 2023 г. по 31 октября 2023 г. - в размере 60,00% от начальной цены продажи лота;</w:t>
      </w:r>
    </w:p>
    <w:p w14:paraId="46530DB0" w14:textId="77777777" w:rsidR="006D7E62" w:rsidRPr="006D7E62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t>с 01 ноября 2023 г. по 03 ноября 2023 г. - в размере 50,00% от начальной цены продажи лота;</w:t>
      </w:r>
    </w:p>
    <w:p w14:paraId="7B40F5D8" w14:textId="77777777" w:rsidR="006D7E62" w:rsidRPr="006D7E62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t>с 04 ноября 2023 г. по 06 ноября 2023 г. - в размере 41,00% от начальной цены продажи лота;</w:t>
      </w:r>
    </w:p>
    <w:p w14:paraId="7740B261" w14:textId="44717C2F" w:rsidR="005778BE" w:rsidRPr="005778BE" w:rsidRDefault="006D7E62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7E62">
        <w:rPr>
          <w:color w:val="000000"/>
        </w:rPr>
        <w:lastRenderedPageBreak/>
        <w:t>с 07 ноября 2023 г. по 09 ноября 2023 г. - в размере 37,10%</w:t>
      </w:r>
      <w:r>
        <w:rPr>
          <w:color w:val="000000"/>
        </w:rPr>
        <w:t xml:space="preserve"> от начальной цены продажи лота.</w:t>
      </w:r>
    </w:p>
    <w:p w14:paraId="2C2C3B57" w14:textId="561A8BD3" w:rsidR="00423AAB" w:rsidRDefault="00423AAB" w:rsidP="006D7E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316EC6">
        <w:rPr>
          <w:b/>
          <w:color w:val="000000"/>
        </w:rPr>
        <w:t>а</w:t>
      </w:r>
      <w:r>
        <w:rPr>
          <w:b/>
          <w:color w:val="000000"/>
        </w:rPr>
        <w:t xml:space="preserve"> 2</w:t>
      </w:r>
      <w:r w:rsidRPr="009C745B">
        <w:rPr>
          <w:b/>
          <w:color w:val="000000"/>
        </w:rPr>
        <w:t>:</w:t>
      </w:r>
    </w:p>
    <w:p w14:paraId="1E27F5A0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19 октября 2023 г. - в размере начальной цены продажи лота;</w:t>
      </w:r>
    </w:p>
    <w:p w14:paraId="7E06ABFA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20 октября 2023 г. по 22 октября 2023 г. - в размере 90,00% от начальной цены продажи лота;</w:t>
      </w:r>
    </w:p>
    <w:p w14:paraId="61008024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23 октября 2023 г. по 25 октября 2023 г. - в размере 80,00% от начальной цены продажи лота;</w:t>
      </w:r>
    </w:p>
    <w:p w14:paraId="6B40DBB0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70,00% от начальной цены продажи лота;</w:t>
      </w:r>
    </w:p>
    <w:p w14:paraId="3238DD62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60,00% от начальной цены продажи лота;</w:t>
      </w:r>
    </w:p>
    <w:p w14:paraId="4A91C88D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50,00% от начальной цены продажи лота;</w:t>
      </w:r>
    </w:p>
    <w:p w14:paraId="55C79BCB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40,00% от начальной цены продажи лота;</w:t>
      </w:r>
    </w:p>
    <w:p w14:paraId="65B09B07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30,00% от начальной цены продажи лота;</w:t>
      </w:r>
    </w:p>
    <w:p w14:paraId="4338450B" w14:textId="77777777" w:rsidR="006D7E62" w:rsidRPr="006D7E62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20,00% от начальной цены продажи лота;</w:t>
      </w:r>
    </w:p>
    <w:p w14:paraId="62E7F220" w14:textId="154225D4" w:rsidR="005778BE" w:rsidRDefault="006D7E62" w:rsidP="006D7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62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16,36%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69EEBB" w14:textId="2137CEE2" w:rsidR="005778BE" w:rsidRDefault="005778BE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:00 до 17:00 по адресу: Ставропольский край, г. Пятигорск, ул. Козлова, д. 28, оф. 321, тел. 8-800-505-80-32; </w:t>
      </w:r>
      <w:proofErr w:type="gramStart"/>
      <w:r w:rsidRPr="005778B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5778BE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</w:t>
      </w:r>
      <w:bookmarkStart w:id="0" w:name="_GoBack"/>
      <w:bookmarkEnd w:id="0"/>
      <w:r w:rsidRPr="005778BE">
        <w:rPr>
          <w:rFonts w:ascii="Times New Roman" w:hAnsi="Times New Roman" w:cs="Times New Roman"/>
          <w:color w:val="000000"/>
          <w:sz w:val="24"/>
          <w:szCs w:val="24"/>
        </w:rPr>
        <w:t xml:space="preserve">777-57-57 (доб.523). Покупатель несет все риски отказа от предоставленного ему права ознакомления с имуществом до принятия участия в торгах. </w:t>
      </w:r>
    </w:p>
    <w:p w14:paraId="75E30D8B" w14:textId="01F8399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37C2D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78BE"/>
    <w:rsid w:val="00577987"/>
    <w:rsid w:val="005D0DD6"/>
    <w:rsid w:val="005F1F68"/>
    <w:rsid w:val="006424EA"/>
    <w:rsid w:val="00651D54"/>
    <w:rsid w:val="00694298"/>
    <w:rsid w:val="006D7E62"/>
    <w:rsid w:val="006E2730"/>
    <w:rsid w:val="00707F65"/>
    <w:rsid w:val="0071779B"/>
    <w:rsid w:val="00772F76"/>
    <w:rsid w:val="0077780A"/>
    <w:rsid w:val="00794334"/>
    <w:rsid w:val="00822276"/>
    <w:rsid w:val="00826DFE"/>
    <w:rsid w:val="00832E3C"/>
    <w:rsid w:val="00851057"/>
    <w:rsid w:val="00866FA6"/>
    <w:rsid w:val="008B5083"/>
    <w:rsid w:val="008D3366"/>
    <w:rsid w:val="008E2B16"/>
    <w:rsid w:val="00920939"/>
    <w:rsid w:val="009258B5"/>
    <w:rsid w:val="009C13FE"/>
    <w:rsid w:val="009C745B"/>
    <w:rsid w:val="009E205D"/>
    <w:rsid w:val="00A81DF3"/>
    <w:rsid w:val="00AA1877"/>
    <w:rsid w:val="00AF2C7B"/>
    <w:rsid w:val="00B141BB"/>
    <w:rsid w:val="00B218DA"/>
    <w:rsid w:val="00B220F8"/>
    <w:rsid w:val="00B614BA"/>
    <w:rsid w:val="00B9131C"/>
    <w:rsid w:val="00B93A5E"/>
    <w:rsid w:val="00C34E22"/>
    <w:rsid w:val="00C427EC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1812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68</cp:revision>
  <dcterms:created xsi:type="dcterms:W3CDTF">2019-07-23T07:54:00Z</dcterms:created>
  <dcterms:modified xsi:type="dcterms:W3CDTF">2023-08-31T07:25:00Z</dcterms:modified>
</cp:coreProperties>
</file>