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F3" w:rsidRPr="00E96594" w:rsidRDefault="005944F3" w:rsidP="005944F3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 Имущества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г. _______________                                                                              </w:t>
      </w:r>
      <w:r w:rsidR="00C259ED">
        <w:rPr>
          <w:rFonts w:ascii="Times New Roman" w:hAnsi="Times New Roman" w:cs="Times New Roman"/>
          <w:sz w:val="22"/>
          <w:szCs w:val="22"/>
          <w:lang w:val="ru-RU"/>
        </w:rPr>
        <w:t xml:space="preserve">                 </w:t>
      </w:r>
      <w:bookmarkStart w:id="0" w:name="_GoBack"/>
      <w:bookmarkEnd w:id="0"/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                «__» _________ 202__ г.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944F3" w:rsidRDefault="005944F3" w:rsidP="005944F3">
      <w:pPr>
        <w:pStyle w:val="Default"/>
        <w:jc w:val="both"/>
        <w:rPr>
          <w:color w:val="auto"/>
          <w:sz w:val="22"/>
          <w:szCs w:val="22"/>
        </w:rPr>
      </w:pPr>
      <w:r w:rsidRPr="00E96594">
        <w:rPr>
          <w:b/>
          <w:bCs/>
          <w:iCs/>
          <w:sz w:val="22"/>
          <w:szCs w:val="22"/>
        </w:rPr>
        <w:t>Общество с ограниченной ответственностью «</w:t>
      </w:r>
      <w:proofErr w:type="spellStart"/>
      <w:r>
        <w:rPr>
          <w:b/>
          <w:bCs/>
          <w:iCs/>
          <w:sz w:val="22"/>
          <w:szCs w:val="22"/>
        </w:rPr>
        <w:t>Проксима</w:t>
      </w:r>
      <w:proofErr w:type="spellEnd"/>
      <w:r>
        <w:rPr>
          <w:b/>
          <w:bCs/>
          <w:iCs/>
          <w:sz w:val="22"/>
          <w:szCs w:val="22"/>
        </w:rPr>
        <w:t xml:space="preserve"> Консалтинг</w:t>
      </w:r>
      <w:r w:rsidRPr="00E96594">
        <w:rPr>
          <w:b/>
          <w:bCs/>
          <w:iCs/>
          <w:sz w:val="22"/>
          <w:szCs w:val="22"/>
        </w:rPr>
        <w:t>» (ООО «</w:t>
      </w:r>
      <w:proofErr w:type="spellStart"/>
      <w:r>
        <w:rPr>
          <w:b/>
          <w:bCs/>
          <w:iCs/>
          <w:sz w:val="22"/>
          <w:szCs w:val="22"/>
        </w:rPr>
        <w:t>Проксима</w:t>
      </w:r>
      <w:proofErr w:type="spellEnd"/>
      <w:r>
        <w:rPr>
          <w:b/>
          <w:bCs/>
          <w:iCs/>
          <w:sz w:val="22"/>
          <w:szCs w:val="22"/>
        </w:rPr>
        <w:t xml:space="preserve"> Консалтинг</w:t>
      </w:r>
      <w:r w:rsidRPr="00E96594">
        <w:rPr>
          <w:b/>
          <w:bCs/>
          <w:iCs/>
          <w:sz w:val="22"/>
          <w:szCs w:val="22"/>
        </w:rPr>
        <w:t>»)</w:t>
      </w:r>
      <w:r w:rsidRPr="00E96594">
        <w:rPr>
          <w:bCs/>
          <w:iCs/>
          <w:sz w:val="22"/>
          <w:szCs w:val="22"/>
        </w:rPr>
        <w:t>, ОГРН </w:t>
      </w:r>
      <w:r w:rsidRPr="0091083C">
        <w:rPr>
          <w:sz w:val="22"/>
          <w:szCs w:val="22"/>
        </w:rPr>
        <w:t>1057748161756</w:t>
      </w:r>
      <w:r w:rsidRPr="00E96594">
        <w:rPr>
          <w:bCs/>
          <w:iCs/>
          <w:sz w:val="22"/>
          <w:szCs w:val="22"/>
        </w:rPr>
        <w:t xml:space="preserve">, ИНН </w:t>
      </w:r>
      <w:r w:rsidRPr="0091083C">
        <w:rPr>
          <w:bCs/>
          <w:iCs/>
          <w:sz w:val="22"/>
          <w:szCs w:val="22"/>
        </w:rPr>
        <w:t>7702576454</w:t>
      </w:r>
      <w:r w:rsidRPr="00E96594">
        <w:rPr>
          <w:bCs/>
          <w:iCs/>
          <w:sz w:val="22"/>
          <w:szCs w:val="22"/>
        </w:rPr>
        <w:t xml:space="preserve">, именуемое в дальнейшем </w:t>
      </w:r>
      <w:r w:rsidRPr="00E96594">
        <w:rPr>
          <w:b/>
          <w:bCs/>
          <w:iCs/>
          <w:sz w:val="22"/>
          <w:szCs w:val="22"/>
        </w:rPr>
        <w:t>«Продавец»</w:t>
      </w:r>
      <w:r w:rsidRPr="00E96594">
        <w:rPr>
          <w:bCs/>
          <w:iCs/>
          <w:sz w:val="22"/>
          <w:szCs w:val="22"/>
        </w:rPr>
        <w:t xml:space="preserve">, в лице </w:t>
      </w:r>
      <w:r w:rsidRPr="00E96594">
        <w:rPr>
          <w:b/>
          <w:bCs/>
          <w:iCs/>
          <w:sz w:val="22"/>
          <w:szCs w:val="22"/>
        </w:rPr>
        <w:t>конкурсного управляющего</w:t>
      </w:r>
      <w:r w:rsidRPr="00E96594">
        <w:rPr>
          <w:b/>
          <w:sz w:val="22"/>
          <w:szCs w:val="22"/>
        </w:rPr>
        <w:t xml:space="preserve"> </w:t>
      </w:r>
      <w:proofErr w:type="spellStart"/>
      <w:r w:rsidRPr="0091083C">
        <w:rPr>
          <w:b/>
          <w:bCs/>
          <w:iCs/>
          <w:sz w:val="22"/>
          <w:szCs w:val="22"/>
        </w:rPr>
        <w:t>Шуляковской</w:t>
      </w:r>
      <w:proofErr w:type="spellEnd"/>
      <w:r w:rsidRPr="0091083C">
        <w:rPr>
          <w:b/>
          <w:bCs/>
          <w:iCs/>
          <w:sz w:val="22"/>
          <w:szCs w:val="22"/>
        </w:rPr>
        <w:t xml:space="preserve"> Елены Евгеньевны</w:t>
      </w:r>
      <w:r w:rsidRPr="00E96594">
        <w:rPr>
          <w:bCs/>
          <w:iCs/>
          <w:sz w:val="22"/>
          <w:szCs w:val="22"/>
        </w:rPr>
        <w:t xml:space="preserve">, </w:t>
      </w:r>
      <w:r w:rsidRPr="00E96594">
        <w:rPr>
          <w:sz w:val="22"/>
          <w:szCs w:val="22"/>
        </w:rPr>
        <w:t>действующе</w:t>
      </w:r>
      <w:r>
        <w:rPr>
          <w:sz w:val="22"/>
          <w:szCs w:val="22"/>
        </w:rPr>
        <w:t>й</w:t>
      </w:r>
      <w:r w:rsidRPr="00E96594">
        <w:rPr>
          <w:sz w:val="22"/>
          <w:szCs w:val="22"/>
        </w:rPr>
        <w:t xml:space="preserve"> на основании </w:t>
      </w:r>
      <w:r w:rsidRPr="008307F3">
        <w:rPr>
          <w:sz w:val="22"/>
          <w:szCs w:val="22"/>
        </w:rPr>
        <w:t xml:space="preserve">Определения Арбитражного суда города Москвы от 22.03.2021 по делу № А40-12194/20-160-20 </w:t>
      </w:r>
      <w:r w:rsidRPr="00E96594">
        <w:rPr>
          <w:color w:val="auto"/>
          <w:sz w:val="22"/>
          <w:szCs w:val="22"/>
        </w:rPr>
        <w:t xml:space="preserve">и в соответствии с Протоколом о результатах ________________________ _______________________ от _____________ (далее - Протокол), с одной стороны, и ______________________________________________________, именуем__ в дальнейшем «Покупатель», в лице _________________________________, </w:t>
      </w:r>
      <w:proofErr w:type="spellStart"/>
      <w:r w:rsidRPr="00E96594">
        <w:rPr>
          <w:color w:val="auto"/>
          <w:sz w:val="22"/>
          <w:szCs w:val="22"/>
        </w:rPr>
        <w:t>действующ</w:t>
      </w:r>
      <w:proofErr w:type="spellEnd"/>
      <w:r w:rsidRPr="00E96594">
        <w:rPr>
          <w:color w:val="auto"/>
          <w:sz w:val="22"/>
          <w:szCs w:val="22"/>
        </w:rPr>
        <w:t>__ на основании ____________, с другой стороны, а совместно именуемые Стороны,</w:t>
      </w:r>
      <w:r w:rsidRPr="00E96594">
        <w:rPr>
          <w:b/>
          <w:color w:val="auto"/>
          <w:sz w:val="22"/>
          <w:szCs w:val="22"/>
        </w:rPr>
        <w:t xml:space="preserve"> </w:t>
      </w:r>
      <w:r w:rsidRPr="00E96594">
        <w:rPr>
          <w:color w:val="auto"/>
          <w:sz w:val="22"/>
          <w:szCs w:val="22"/>
        </w:rPr>
        <w:t>заключили настоящий Договор о нижеследующем:</w:t>
      </w:r>
    </w:p>
    <w:p w:rsidR="005944F3" w:rsidRPr="00E96594" w:rsidRDefault="005944F3" w:rsidP="005944F3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:rsidR="005944F3" w:rsidRPr="00E96594" w:rsidRDefault="005944F3" w:rsidP="005944F3">
      <w:pPr>
        <w:tabs>
          <w:tab w:val="left" w:pos="567"/>
        </w:tabs>
        <w:ind w:right="-5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color w:val="000000" w:themeColor="text1"/>
          <w:sz w:val="22"/>
          <w:szCs w:val="22"/>
          <w:lang w:val="ru-RU"/>
        </w:rPr>
        <w:t xml:space="preserve">1.2. На момент подписания настоящего Договора Имущество принадлежит </w: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val="ru-RU"/>
        </w:rPr>
        <w:t>Продавцу на праве собственности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. </w:t>
      </w:r>
    </w:p>
    <w:p w:rsidR="005944F3" w:rsidRPr="00E96594" w:rsidRDefault="005944F3" w:rsidP="005944F3">
      <w:pPr>
        <w:tabs>
          <w:tab w:val="center" w:pos="5102"/>
          <w:tab w:val="left" w:pos="8385"/>
        </w:tabs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2. Стоимость Имущества и порядок расчетов.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2.1. В соответствии с Протоколом,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 w:rsidRPr="00E96594">
        <w:rPr>
          <w:rStyle w:val="a7"/>
          <w:rFonts w:ascii="Times New Roman" w:hAnsi="Times New Roman" w:cs="Times New Roman"/>
          <w:sz w:val="22"/>
          <w:szCs w:val="22"/>
          <w:lang w:val="ru-RU"/>
        </w:rPr>
        <w:footnoteReference w:id="1"/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5944F3" w:rsidRDefault="005944F3" w:rsidP="005944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</w:t>
      </w:r>
      <w:r w:rsidRPr="00E96594">
        <w:rPr>
          <w:rStyle w:val="a7"/>
          <w:rFonts w:ascii="Times New Roman" w:hAnsi="Times New Roman" w:cs="Times New Roman"/>
          <w:sz w:val="22"/>
          <w:szCs w:val="22"/>
          <w:lang w:val="ru-RU"/>
        </w:rPr>
        <w:footnoteReference w:id="2"/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, на расчетный счет Продавца (указанный в п. 7) в течение</w:t>
      </w:r>
      <w:r w:rsidRPr="00E9659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30 (Тридцати) дней с даты подписания настоящего Договора.</w:t>
      </w:r>
    </w:p>
    <w:p w:rsidR="005944F3" w:rsidRPr="00E96594" w:rsidRDefault="005944F3" w:rsidP="005944F3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sz w:val="22"/>
          <w:szCs w:val="22"/>
          <w:lang w:val="ru-RU"/>
        </w:rPr>
        <w:t>3. Условия передачи Имущества.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3.1. Подтверждением факта передачи Имущества является подписание между 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Покупателем и Продавцом или их уполномоченными представителями акта приема-передачи Имущества.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3.2. Датой передачи Имущества считается дата подписания Сторонами акта приема-передачи Имущества.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3.3. Передача Имущества осуществляется Продавцом после полной оплаты стоимости Имущества и поступления соответствующих денежных средств на счет Продавца.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3.4. Переход права собственности на недвижимое Имущество подлежит государственной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 Право собственности на недвижимое Имущество прекращается у Продавца и возникает у Покупателя с момента 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 </w:t>
      </w:r>
    </w:p>
    <w:p w:rsidR="005944F3" w:rsidRPr="00E96594" w:rsidRDefault="005944F3" w:rsidP="005944F3">
      <w:pPr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4. Права и обязанности Сторон.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4.1. Продавец обязуется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передать Имущество и относящиеся к нему документы Покупателю на условиях, установленных настоящим Договором.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4.2. Покупатель обязуется уплатить за Имущество его цену в соответствии с условиями настоящего Договора;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осмотреть и принять 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от Продавца Имущество по акту приема-передачи 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в сроки, установленные настоящим Договором.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4.3. Расходы, связанные с государственной регистрацией перехода права собственности на недвижимое Имущество, несет Покупатель.</w:t>
      </w:r>
    </w:p>
    <w:p w:rsidR="005944F3" w:rsidRPr="00E96594" w:rsidRDefault="005944F3" w:rsidP="005944F3">
      <w:pPr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5. Ответственность Сторон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lastRenderedPageBreak/>
        <w:t xml:space="preserve">5.2. В случае просрочки Покупателем срока оплаты цены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, установленной п.п.2.1.-2.3.</w:t>
      </w:r>
      <w:r w:rsidRPr="00E96594">
        <w:rPr>
          <w:rStyle w:val="a7"/>
          <w:rFonts w:ascii="Times New Roman" w:hAnsi="Times New Roman" w:cs="Times New Roman"/>
          <w:noProof/>
          <w:sz w:val="22"/>
          <w:szCs w:val="22"/>
          <w:lang w:val="ru-RU"/>
        </w:rPr>
        <w:footnoteReference w:id="3"/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настоящего Договора, Продавец имееет право отказаться от исполнения настоящего Договора в одностороннем внесудебном порядке путем направления почтой России в адрес Покупателя, указанный в настоящем Договоре, уведомления о расторжении настоящего Договора.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Настоящий Договор считается расторгнутым на следующий календарный день от даты, указанной на оттиске почтового штемпеля письма, отправленного в адрес, указанный в настоящем Договоре, с уведомлением о вручении.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5.3.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5.4.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5.5.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действия третьих лиц, государственных органов и организаций, приостановления государственной регистрации права, в том числе по причинам необходимости предоставления дополнительных документов, в том числе которые должны предоставить третьи лица, государственные органы и организации, а также случаи вынесения отказов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5944F3" w:rsidRPr="00E96594" w:rsidRDefault="005944F3" w:rsidP="005944F3">
      <w:pPr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6. Прочие условия.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6.1.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6.3. Споры и разногласия между Сторонами, в случае невозможности их разрешения путем переговоров, рассмотриваются в Арбитражном суде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5944F3" w:rsidRPr="00E96594" w:rsidRDefault="005944F3" w:rsidP="005944F3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6.4.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Настоящий Договор составлен в 3 (Трех) подлинных экземплярах, имеющих одинаковую юридическую силу, по одному для каждой из Сторон, один – для органа, осуществляющего</w:t>
      </w:r>
      <w:r w:rsidRPr="00E96594">
        <w:rPr>
          <w:rFonts w:ascii="Times New Roman" w:hAnsi="Times New Roman" w:cs="Times New Roman"/>
          <w:noProof/>
          <w:color w:val="FF0000"/>
          <w:sz w:val="22"/>
          <w:szCs w:val="22"/>
          <w:lang w:val="ru-RU"/>
        </w:rPr>
        <w:t xml:space="preserve"> 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государственную регистрацию прав на недвижимость и сделок с ним.</w:t>
      </w:r>
    </w:p>
    <w:p w:rsidR="005944F3" w:rsidRPr="00E96594" w:rsidRDefault="005944F3" w:rsidP="005944F3">
      <w:pPr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7. Адреса, реквизиты и подписи Сторон.</w:t>
      </w:r>
    </w:p>
    <w:p w:rsidR="005944F3" w:rsidRPr="00422D6D" w:rsidRDefault="005944F3" w:rsidP="005944F3">
      <w:pPr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Продавец:</w:t>
      </w:r>
      <w:r w:rsidRPr="00E9659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E96594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Общество с ограниченной ответственностью «</w:t>
      </w:r>
      <w:proofErr w:type="spellStart"/>
      <w:r w:rsidRPr="00017D05">
        <w:rPr>
          <w:b/>
          <w:bCs/>
          <w:iCs/>
          <w:sz w:val="22"/>
          <w:szCs w:val="22"/>
          <w:lang w:val="ru-RU"/>
        </w:rPr>
        <w:t>Проксима</w:t>
      </w:r>
      <w:proofErr w:type="spellEnd"/>
      <w:r w:rsidRPr="00017D05">
        <w:rPr>
          <w:b/>
          <w:bCs/>
          <w:iCs/>
          <w:sz w:val="22"/>
          <w:szCs w:val="22"/>
          <w:lang w:val="ru-RU"/>
        </w:rPr>
        <w:t xml:space="preserve"> Консалтинг</w:t>
      </w:r>
      <w:r w:rsidRPr="00E96594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»,</w:t>
      </w:r>
      <w:r w:rsidRPr="00E96594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</w:t>
      </w:r>
      <w:r w:rsidRPr="0091083C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адрес: </w:t>
      </w:r>
      <w:r>
        <w:rPr>
          <w:rFonts w:ascii="Times New Roman" w:hAnsi="Times New Roman" w:cs="Times New Roman"/>
          <w:sz w:val="22"/>
          <w:szCs w:val="22"/>
          <w:lang w:val="ru-RU"/>
        </w:rPr>
        <w:t>107014, г. </w:t>
      </w:r>
      <w:r w:rsidRPr="0091083C">
        <w:rPr>
          <w:rFonts w:ascii="Times New Roman" w:hAnsi="Times New Roman" w:cs="Times New Roman"/>
          <w:sz w:val="22"/>
          <w:szCs w:val="22"/>
          <w:lang w:val="ru-RU"/>
        </w:rPr>
        <w:t>Москва, ул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91083C">
        <w:rPr>
          <w:rFonts w:ascii="Times New Roman" w:hAnsi="Times New Roman" w:cs="Times New Roman"/>
          <w:sz w:val="22"/>
          <w:szCs w:val="22"/>
          <w:lang w:val="ru-RU"/>
        </w:rPr>
        <w:t xml:space="preserve"> Бабаевская, д. 6</w:t>
      </w:r>
      <w:r w:rsidRPr="0091083C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ОГРН </w:t>
      </w:r>
      <w:r w:rsidRPr="0091083C">
        <w:rPr>
          <w:rFonts w:ascii="Times New Roman" w:hAnsi="Times New Roman" w:cs="Times New Roman"/>
          <w:sz w:val="22"/>
          <w:szCs w:val="22"/>
          <w:lang w:val="ru-RU"/>
        </w:rPr>
        <w:t>1057748161756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ИНН </w:t>
      </w:r>
      <w:r w:rsidRPr="0091083C">
        <w:rPr>
          <w:rFonts w:ascii="Times New Roman" w:hAnsi="Times New Roman" w:cs="Times New Roman"/>
          <w:bCs/>
          <w:iCs/>
          <w:sz w:val="22"/>
          <w:szCs w:val="22"/>
          <w:lang w:val="ru-RU"/>
        </w:rPr>
        <w:t>7702576454</w:t>
      </w:r>
      <w:r w:rsidRPr="00422D6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</w:t>
      </w:r>
      <w:r w:rsidRPr="00422D6D">
        <w:rPr>
          <w:rFonts w:ascii="Times New Roman" w:hAnsi="Times New Roman" w:cs="Times New Roman"/>
          <w:bCs/>
          <w:sz w:val="22"/>
          <w:szCs w:val="22"/>
          <w:lang w:val="ru-RU"/>
        </w:rPr>
        <w:t>КПП </w:t>
      </w:r>
      <w:r w:rsidRPr="00017D05">
        <w:rPr>
          <w:sz w:val="22"/>
          <w:szCs w:val="22"/>
          <w:lang w:val="ru-RU"/>
        </w:rPr>
        <w:t>771801001</w:t>
      </w:r>
      <w:r w:rsidRPr="00422D6D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</w:p>
    <w:p w:rsidR="005944F3" w:rsidRPr="00CA5536" w:rsidRDefault="005944F3" w:rsidP="005944F3">
      <w:pP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CA553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р/с 40702810002620007554 в АО «АЛЬФА-БАНК», БИК 044525593, к/с 30101810200000000593.</w:t>
      </w:r>
    </w:p>
    <w:p w:rsidR="005944F3" w:rsidRPr="00E96594" w:rsidRDefault="005944F3" w:rsidP="005944F3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</w:p>
    <w:p w:rsidR="005944F3" w:rsidRPr="00E96594" w:rsidRDefault="005944F3" w:rsidP="005944F3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Конкурсный управляющий ООО «</w:t>
      </w:r>
      <w:proofErr w:type="spellStart"/>
      <w:r w:rsidRPr="00017D05">
        <w:rPr>
          <w:rFonts w:ascii="Times New Roman" w:hAnsi="Times New Roman" w:cs="Times New Roman"/>
          <w:sz w:val="22"/>
          <w:szCs w:val="22"/>
          <w:lang w:val="ru-RU"/>
        </w:rPr>
        <w:t>Проксима</w:t>
      </w:r>
      <w:proofErr w:type="spellEnd"/>
      <w:r w:rsidRPr="00017D0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017D05">
        <w:rPr>
          <w:rFonts w:ascii="Times New Roman" w:hAnsi="Times New Roman" w:cs="Times New Roman"/>
          <w:sz w:val="22"/>
          <w:szCs w:val="22"/>
          <w:lang w:val="ru-RU"/>
        </w:rPr>
        <w:t>Консалтинг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E9659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</w:t>
      </w:r>
      <w:proofErr w:type="gramEnd"/>
      <w:r w:rsidRPr="00E9659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                                         </w:t>
      </w:r>
      <w:r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</w:t>
      </w:r>
      <w:r w:rsidRPr="00E9659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  /</w:t>
      </w:r>
      <w:r w:rsidRPr="00017D05">
        <w:rPr>
          <w:lang w:val="ru-RU"/>
        </w:rPr>
        <w:t xml:space="preserve"> </w:t>
      </w:r>
      <w:proofErr w:type="spellStart"/>
      <w:r w:rsidRPr="00017D0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Шуляковск</w:t>
      </w:r>
      <w:r>
        <w:rPr>
          <w:rFonts w:ascii="Times New Roman" w:eastAsia="Calibri" w:hAnsi="Times New Roman" w:cs="Times New Roman"/>
          <w:bCs/>
          <w:sz w:val="22"/>
          <w:szCs w:val="22"/>
          <w:lang w:val="ru-RU"/>
        </w:rPr>
        <w:t>ая</w:t>
      </w:r>
      <w:proofErr w:type="spellEnd"/>
      <w:r w:rsidRPr="00E9659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sz w:val="22"/>
          <w:szCs w:val="22"/>
          <w:lang w:val="ru-RU"/>
        </w:rPr>
        <w:t>Е</w:t>
      </w:r>
      <w:r w:rsidRPr="00E9659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.</w:t>
      </w:r>
      <w:r>
        <w:rPr>
          <w:rFonts w:ascii="Times New Roman" w:eastAsia="Calibri" w:hAnsi="Times New Roman" w:cs="Times New Roman"/>
          <w:bCs/>
          <w:sz w:val="22"/>
          <w:szCs w:val="22"/>
          <w:lang w:val="ru-RU"/>
        </w:rPr>
        <w:t>Е</w:t>
      </w:r>
      <w:r w:rsidRPr="00E9659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./</w:t>
      </w:r>
    </w:p>
    <w:p w:rsidR="005944F3" w:rsidRPr="00E96594" w:rsidRDefault="005944F3" w:rsidP="005944F3">
      <w:pPr>
        <w:pStyle w:val="a8"/>
        <w:spacing w:after="0" w:line="240" w:lineRule="auto"/>
        <w:rPr>
          <w:rFonts w:ascii="Times New Roman" w:hAnsi="Times New Roman" w:cs="Times New Roman"/>
        </w:rPr>
      </w:pPr>
      <w:proofErr w:type="gramStart"/>
      <w:r w:rsidRPr="00E96594">
        <w:rPr>
          <w:rFonts w:ascii="Times New Roman" w:hAnsi="Times New Roman" w:cs="Times New Roman"/>
        </w:rPr>
        <w:t>М.П</w:t>
      </w:r>
      <w:r w:rsidRPr="00E96594">
        <w:rPr>
          <w:rFonts w:ascii="Times New Roman" w:hAnsi="Times New Roman" w:cs="Times New Roman"/>
          <w:i/>
        </w:rPr>
        <w:t>.(</w:t>
      </w:r>
      <w:proofErr w:type="gramEnd"/>
      <w:r w:rsidRPr="00E96594">
        <w:rPr>
          <w:rFonts w:ascii="Times New Roman" w:hAnsi="Times New Roman" w:cs="Times New Roman"/>
          <w:i/>
        </w:rPr>
        <w:t>при необходимости)</w:t>
      </w:r>
    </w:p>
    <w:p w:rsidR="005944F3" w:rsidRPr="00E96594" w:rsidRDefault="005944F3" w:rsidP="005944F3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</w:p>
    <w:p w:rsidR="005944F3" w:rsidRPr="00E96594" w:rsidRDefault="005944F3" w:rsidP="005944F3">
      <w:pPr>
        <w:pStyle w:val="a8"/>
        <w:spacing w:after="0" w:line="240" w:lineRule="auto"/>
        <w:rPr>
          <w:rFonts w:ascii="Times New Roman" w:eastAsia="Calibri" w:hAnsi="Times New Roman" w:cs="Times New Roman"/>
          <w:bCs/>
        </w:rPr>
      </w:pPr>
      <w:r w:rsidRPr="00E96594">
        <w:rPr>
          <w:rFonts w:ascii="Times New Roman" w:eastAsia="Calibri" w:hAnsi="Times New Roman" w:cs="Times New Roman"/>
          <w:bCs/>
        </w:rPr>
        <w:t>Покупатель:</w:t>
      </w:r>
    </w:p>
    <w:p w:rsidR="005944F3" w:rsidRPr="00E96594" w:rsidRDefault="005944F3" w:rsidP="005944F3">
      <w:pPr>
        <w:pStyle w:val="a8"/>
        <w:spacing w:after="0" w:line="240" w:lineRule="auto"/>
        <w:rPr>
          <w:rFonts w:ascii="Times New Roman" w:eastAsia="Calibri" w:hAnsi="Times New Roman" w:cs="Times New Roman"/>
          <w:bCs/>
        </w:rPr>
      </w:pPr>
      <w:r w:rsidRPr="00E96594">
        <w:rPr>
          <w:rFonts w:ascii="Times New Roman" w:hAnsi="Times New Roman" w:cs="Times New Roman"/>
        </w:rPr>
        <w:t xml:space="preserve">________________________________________ </w:t>
      </w:r>
      <w:r w:rsidRPr="00E96594">
        <w:rPr>
          <w:rFonts w:ascii="Times New Roman" w:eastAsia="Calibri" w:hAnsi="Times New Roman" w:cs="Times New Roman"/>
          <w:bCs/>
        </w:rPr>
        <w:t xml:space="preserve"> ____________________ / </w:t>
      </w:r>
      <w:r w:rsidRPr="00E96594">
        <w:rPr>
          <w:rFonts w:ascii="Times New Roman" w:hAnsi="Times New Roman" w:cs="Times New Roman"/>
        </w:rPr>
        <w:t>___________</w:t>
      </w:r>
      <w:r w:rsidRPr="00E96594">
        <w:rPr>
          <w:rFonts w:ascii="Times New Roman" w:eastAsia="Calibri" w:hAnsi="Times New Roman" w:cs="Times New Roman"/>
          <w:bCs/>
        </w:rPr>
        <w:t>____</w:t>
      </w:r>
    </w:p>
    <w:p w:rsidR="005944F3" w:rsidRPr="00E96594" w:rsidRDefault="005944F3" w:rsidP="005944F3">
      <w:pPr>
        <w:pStyle w:val="a8"/>
        <w:spacing w:after="0" w:line="240" w:lineRule="auto"/>
        <w:rPr>
          <w:rFonts w:ascii="Times New Roman" w:hAnsi="Times New Roman" w:cs="Times New Roman"/>
        </w:rPr>
      </w:pPr>
      <w:proofErr w:type="gramStart"/>
      <w:r w:rsidRPr="00E96594">
        <w:rPr>
          <w:rFonts w:ascii="Times New Roman" w:hAnsi="Times New Roman" w:cs="Times New Roman"/>
        </w:rPr>
        <w:t>М.П</w:t>
      </w:r>
      <w:r w:rsidRPr="00E96594">
        <w:rPr>
          <w:rFonts w:ascii="Times New Roman" w:hAnsi="Times New Roman" w:cs="Times New Roman"/>
          <w:i/>
        </w:rPr>
        <w:t>.(</w:t>
      </w:r>
      <w:proofErr w:type="gramEnd"/>
      <w:r w:rsidRPr="00E96594">
        <w:rPr>
          <w:rFonts w:ascii="Times New Roman" w:hAnsi="Times New Roman" w:cs="Times New Roman"/>
          <w:i/>
        </w:rPr>
        <w:t>при необходимости)</w:t>
      </w:r>
    </w:p>
    <w:p w:rsidR="007977EC" w:rsidRDefault="007977EC"/>
    <w:sectPr w:rsidR="007977EC" w:rsidSect="005944F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848" w:rsidRDefault="009D7848" w:rsidP="005944F3">
      <w:r>
        <w:separator/>
      </w:r>
    </w:p>
  </w:endnote>
  <w:endnote w:type="continuationSeparator" w:id="0">
    <w:p w:rsidR="009D7848" w:rsidRDefault="009D7848" w:rsidP="0059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848" w:rsidRDefault="009D7848" w:rsidP="005944F3">
      <w:r>
        <w:separator/>
      </w:r>
    </w:p>
  </w:footnote>
  <w:footnote w:type="continuationSeparator" w:id="0">
    <w:p w:rsidR="009D7848" w:rsidRDefault="009D7848" w:rsidP="005944F3">
      <w:r>
        <w:continuationSeparator/>
      </w:r>
    </w:p>
  </w:footnote>
  <w:footnote w:id="1">
    <w:p w:rsidR="005944F3" w:rsidRPr="00E26C36" w:rsidRDefault="005944F3" w:rsidP="005944F3">
      <w:pPr>
        <w:pStyle w:val="a5"/>
        <w:rPr>
          <w:sz w:val="16"/>
          <w:szCs w:val="16"/>
        </w:rPr>
      </w:pPr>
      <w:r w:rsidRPr="00E26C36">
        <w:rPr>
          <w:rStyle w:val="a7"/>
          <w:sz w:val="16"/>
          <w:szCs w:val="16"/>
        </w:rPr>
        <w:footnoteRef/>
      </w:r>
      <w:r w:rsidRPr="00E26C36">
        <w:rPr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2">
    <w:p w:rsidR="005944F3" w:rsidRDefault="005944F3" w:rsidP="005944F3">
      <w:pPr>
        <w:pStyle w:val="a5"/>
      </w:pPr>
      <w:r w:rsidRPr="00E26C36">
        <w:rPr>
          <w:rStyle w:val="a7"/>
          <w:sz w:val="16"/>
          <w:szCs w:val="16"/>
        </w:rPr>
        <w:footnoteRef/>
      </w:r>
      <w:r w:rsidRPr="00E26C36">
        <w:rPr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3">
    <w:p w:rsidR="005944F3" w:rsidRDefault="005944F3" w:rsidP="005944F3">
      <w:pPr>
        <w:pStyle w:val="a5"/>
      </w:pPr>
      <w:r>
        <w:rPr>
          <w:rStyle w:val="a7"/>
        </w:rPr>
        <w:footnoteRef/>
      </w:r>
      <w:r>
        <w:t xml:space="preserve"> </w:t>
      </w:r>
      <w:r w:rsidRPr="00C61F04">
        <w:rPr>
          <w:sz w:val="16"/>
          <w:szCs w:val="16"/>
        </w:rPr>
        <w:t>Нумерация пунктов может быть изменена</w:t>
      </w:r>
      <w:r>
        <w:rPr>
          <w:sz w:val="16"/>
          <w:szCs w:val="16"/>
        </w:rPr>
        <w:t xml:space="preserve"> при заключении договора не с Победителем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F3"/>
    <w:rsid w:val="005944F3"/>
    <w:rsid w:val="007977EC"/>
    <w:rsid w:val="009D7848"/>
    <w:rsid w:val="00C2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A04FD-1FF1-4914-9862-F9B3A195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4F3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944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944F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5944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rsid w:val="005944F3"/>
    <w:rPr>
      <w:rFonts w:ascii="Times New Roman" w:hAnsi="Times New Roman" w:cs="Times New Roman"/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rsid w:val="005944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5944F3"/>
    <w:rPr>
      <w:vertAlign w:val="superscript"/>
    </w:rPr>
  </w:style>
  <w:style w:type="paragraph" w:customStyle="1" w:styleId="a8">
    <w:name w:val="Базовый"/>
    <w:rsid w:val="005944F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2023-04-28T13:37:00Z</dcterms:created>
  <dcterms:modified xsi:type="dcterms:W3CDTF">2023-04-28T13:39:00Z</dcterms:modified>
</cp:coreProperties>
</file>