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58" w14:textId="59141AB7" w:rsidR="00FC7902" w:rsidRDefault="002F1E86" w:rsidP="00F07B44">
      <w:pPr>
        <w:spacing w:before="120" w:after="120"/>
        <w:jc w:val="both"/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85399" w:rsidRPr="00B85399">
        <w:t>сообщение №02030189861 в газете АО «Коммерсантъ» от 04.03.2023 г. №38(7483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85399" w:rsidRPr="00B85399">
        <w:t>17</w:t>
      </w:r>
      <w:r w:rsidR="0070517F" w:rsidRPr="0070517F">
        <w:t>.0</w:t>
      </w:r>
      <w:r w:rsidR="00B85399" w:rsidRPr="00B85399">
        <w:t>8</w:t>
      </w:r>
      <w:r w:rsidR="0070517F" w:rsidRPr="0070517F">
        <w:t>.202</w:t>
      </w:r>
      <w:r w:rsidR="00CF74DB">
        <w:t>3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B85399" w:rsidRPr="00B85399">
        <w:t>21</w:t>
      </w:r>
      <w:r w:rsidR="0070517F">
        <w:t>.</w:t>
      </w:r>
      <w:r w:rsidR="00CF74DB">
        <w:t>0</w:t>
      </w:r>
      <w:r w:rsidR="00B85399" w:rsidRPr="00B85399">
        <w:t>8</w:t>
      </w:r>
      <w:r w:rsidR="0070517F">
        <w:t>.202</w:t>
      </w:r>
      <w:r w:rsidR="00CF74DB">
        <w:t>3</w:t>
      </w:r>
      <w:r w:rsidR="0070517F">
        <w:t xml:space="preserve"> г. </w:t>
      </w:r>
      <w:r w:rsidR="007E00D7">
        <w:t>заключе</w:t>
      </w:r>
      <w:r w:rsidR="0070517F">
        <w:t>н</w:t>
      </w:r>
      <w:r w:rsidR="007E00D7">
        <w:rPr>
          <w:color w:val="000000"/>
        </w:rPr>
        <w:t xml:space="preserve"> следующи</w:t>
      </w:r>
      <w:r w:rsidR="00026A6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9E127F" w14:paraId="251D4CFA" w14:textId="77777777" w:rsidTr="009E127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D96F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8144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F6FB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B699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0D5D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E127F" w14:paraId="5680155F" w14:textId="77777777" w:rsidTr="009E127F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E264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12C8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2023-10496/123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79F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D711" w14:textId="77777777" w:rsidR="009E127F" w:rsidRPr="009E127F" w:rsidRDefault="009E127F">
            <w:pPr>
              <w:jc w:val="center"/>
              <w:rPr>
                <w:spacing w:val="3"/>
                <w:sz w:val="22"/>
                <w:szCs w:val="22"/>
              </w:rPr>
            </w:pPr>
            <w:r w:rsidRPr="009E127F">
              <w:rPr>
                <w:sz w:val="22"/>
                <w:szCs w:val="22"/>
              </w:rPr>
              <w:t>369 248,98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BE1" w14:textId="77777777" w:rsidR="009E127F" w:rsidRPr="009E127F" w:rsidRDefault="009E127F">
            <w:pPr>
              <w:rPr>
                <w:spacing w:val="3"/>
                <w:sz w:val="22"/>
                <w:szCs w:val="22"/>
              </w:rPr>
            </w:pPr>
            <w:r w:rsidRPr="009E127F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9E127F">
              <w:rPr>
                <w:color w:val="000000"/>
                <w:sz w:val="22"/>
                <w:szCs w:val="22"/>
              </w:rPr>
              <w:t>Душев</w:t>
            </w:r>
            <w:proofErr w:type="spellEnd"/>
            <w:r w:rsidRPr="009E127F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</w:tr>
    </w:tbl>
    <w:p w14:paraId="05650C94" w14:textId="77777777" w:rsidR="009E127F" w:rsidRDefault="009E127F" w:rsidP="00F07B44">
      <w:pPr>
        <w:spacing w:before="120" w:after="120"/>
        <w:jc w:val="both"/>
      </w:pPr>
    </w:p>
    <w:p w14:paraId="6E20C7C8" w14:textId="77777777" w:rsidR="009E127F" w:rsidRDefault="009E127F" w:rsidP="00F07B44">
      <w:pPr>
        <w:spacing w:before="120" w:after="120"/>
        <w:jc w:val="both"/>
      </w:pPr>
    </w:p>
    <w:p w14:paraId="794A99D4" w14:textId="77777777" w:rsidR="009E127F" w:rsidRDefault="009E127F" w:rsidP="00F07B44">
      <w:pPr>
        <w:spacing w:before="120" w:after="120"/>
        <w:jc w:val="both"/>
      </w:pPr>
    </w:p>
    <w:p w14:paraId="131E3F1D" w14:textId="77777777" w:rsidR="009E127F" w:rsidRDefault="009E127F" w:rsidP="00F07B44">
      <w:pPr>
        <w:spacing w:before="120" w:after="120"/>
        <w:jc w:val="both"/>
      </w:pPr>
    </w:p>
    <w:p w14:paraId="51F5647E" w14:textId="77777777" w:rsidR="009E127F" w:rsidRDefault="009E127F" w:rsidP="00F07B44">
      <w:pPr>
        <w:spacing w:before="120" w:after="120"/>
        <w:jc w:val="both"/>
      </w:pPr>
    </w:p>
    <w:p w14:paraId="282D7B51" w14:textId="77777777" w:rsidR="00AC280F" w:rsidRDefault="00AC280F" w:rsidP="00F07B44">
      <w:pPr>
        <w:spacing w:before="120" w:after="120"/>
        <w:jc w:val="both"/>
      </w:pPr>
    </w:p>
    <w:p w14:paraId="0AAB3BFF" w14:textId="77777777" w:rsidR="00AC280F" w:rsidRDefault="00AC280F" w:rsidP="00F07B44">
      <w:pPr>
        <w:spacing w:before="120" w:after="120"/>
        <w:jc w:val="both"/>
      </w:pPr>
    </w:p>
    <w:p w14:paraId="58F0DA5D" w14:textId="77777777" w:rsidR="00AC280F" w:rsidRDefault="00AC280F" w:rsidP="00F07B44">
      <w:pPr>
        <w:spacing w:before="120" w:after="120"/>
        <w:jc w:val="both"/>
      </w:pPr>
    </w:p>
    <w:p w14:paraId="3CE7D696" w14:textId="77777777" w:rsidR="00AC280F" w:rsidRDefault="00AC280F" w:rsidP="00F07B44">
      <w:pPr>
        <w:spacing w:before="120" w:after="120"/>
        <w:jc w:val="both"/>
      </w:pPr>
    </w:p>
    <w:p w14:paraId="59E7DE80" w14:textId="77777777" w:rsidR="00AC280F" w:rsidRDefault="00AC280F" w:rsidP="00F07B44">
      <w:pPr>
        <w:spacing w:before="120" w:after="120"/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A66"/>
    <w:rsid w:val="00037F40"/>
    <w:rsid w:val="00060276"/>
    <w:rsid w:val="000F35C5"/>
    <w:rsid w:val="000F57EF"/>
    <w:rsid w:val="00111725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175F5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9E127F"/>
    <w:rsid w:val="00A2467D"/>
    <w:rsid w:val="00AC280F"/>
    <w:rsid w:val="00AE2FF2"/>
    <w:rsid w:val="00B85399"/>
    <w:rsid w:val="00CA1B2F"/>
    <w:rsid w:val="00CF74DB"/>
    <w:rsid w:val="00D13E51"/>
    <w:rsid w:val="00D73919"/>
    <w:rsid w:val="00DB606C"/>
    <w:rsid w:val="00E05DBC"/>
    <w:rsid w:val="00E07C6B"/>
    <w:rsid w:val="00E14F03"/>
    <w:rsid w:val="00E158EC"/>
    <w:rsid w:val="00E527A4"/>
    <w:rsid w:val="00E817C2"/>
    <w:rsid w:val="00E90D26"/>
    <w:rsid w:val="00EF7685"/>
    <w:rsid w:val="00F07B44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E12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2023-09-07T11:05:00Z</dcterms:modified>
</cp:coreProperties>
</file>