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0A39" w14:textId="77777777" w:rsidR="00F73071" w:rsidRPr="00507A9A" w:rsidRDefault="00F73071" w:rsidP="00405D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F429D7" w14:textId="77777777" w:rsidR="00C42962" w:rsidRPr="00507A9A" w:rsidRDefault="00C42962" w:rsidP="003B5C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E7DBDB4" w14:textId="77777777" w:rsidR="00AB53AF" w:rsidRPr="00507A9A" w:rsidRDefault="00AB53AF" w:rsidP="00AB53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7A9A">
        <w:rPr>
          <w:rFonts w:ascii="Times New Roman" w:hAnsi="Times New Roman"/>
          <w:b/>
          <w:sz w:val="26"/>
          <w:szCs w:val="26"/>
        </w:rPr>
        <w:t>СООБЩЕНИЕ</w:t>
      </w:r>
    </w:p>
    <w:p w14:paraId="0740245A" w14:textId="77777777" w:rsidR="00D40B37" w:rsidRDefault="00AB53AF" w:rsidP="00D40B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507A9A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942C02" w:rsidRPr="00942C02">
        <w:rPr>
          <w:rFonts w:ascii="Times New Roman" w:hAnsi="Times New Roman"/>
          <w:b/>
          <w:color w:val="000000"/>
          <w:sz w:val="26"/>
          <w:szCs w:val="26"/>
          <w:lang w:eastAsia="zh-CN"/>
        </w:rPr>
        <w:t>начале процедуры реализации прав требования</w:t>
      </w:r>
      <w:r w:rsidR="00942C0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Pr="00507A9A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к </w:t>
      </w:r>
      <w:r w:rsidR="00D40B37" w:rsidRPr="00D40B37">
        <w:rPr>
          <w:rFonts w:ascii="Times New Roman" w:hAnsi="Times New Roman"/>
          <w:b/>
          <w:color w:val="000000"/>
          <w:sz w:val="26"/>
          <w:szCs w:val="26"/>
          <w:lang w:eastAsia="zh-CN"/>
        </w:rPr>
        <w:t>Романову Владимиру Витальевичу</w:t>
      </w:r>
      <w:r w:rsidR="00D40B37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, </w:t>
      </w:r>
      <w:r w:rsidRPr="00507A9A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приобретенных Агентством </w:t>
      </w:r>
      <w:r w:rsidR="00D40B37" w:rsidRPr="00D40B37">
        <w:rPr>
          <w:rFonts w:ascii="Times New Roman" w:hAnsi="Times New Roman"/>
          <w:b/>
          <w:color w:val="000000"/>
          <w:sz w:val="26"/>
          <w:szCs w:val="26"/>
          <w:lang w:eastAsia="zh-CN"/>
        </w:rPr>
        <w:t>по соглашению об отступном от 20 января 2021 г. № 2020-0759/8 с</w:t>
      </w:r>
      <w:r w:rsidR="00D40B37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</w:p>
    <w:p w14:paraId="0F183C06" w14:textId="7AA42C30" w:rsidR="00AB53AF" w:rsidRDefault="00D40B37" w:rsidP="00D40B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D40B37">
        <w:rPr>
          <w:rFonts w:ascii="Times New Roman" w:hAnsi="Times New Roman"/>
          <w:b/>
          <w:color w:val="000000"/>
          <w:sz w:val="26"/>
          <w:szCs w:val="26"/>
          <w:lang w:eastAsia="zh-CN"/>
        </w:rPr>
        <w:t>АКБ «Мультибанк» ОАО</w:t>
      </w:r>
    </w:p>
    <w:p w14:paraId="3668FD10" w14:textId="77777777" w:rsidR="00D40B37" w:rsidRPr="00507A9A" w:rsidRDefault="00D40B37" w:rsidP="00D40B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C359BE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Собственник актива: государственная корпорация «Агентство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по страхованию вкладов» (далее – Агентство).</w:t>
      </w:r>
    </w:p>
    <w:p w14:paraId="7456A443" w14:textId="73D55D7F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color w:val="000000"/>
          <w:sz w:val="26"/>
          <w:szCs w:val="26"/>
        </w:rPr>
        <w:t xml:space="preserve">Вид актива: права требования к </w:t>
      </w:r>
      <w:r w:rsidR="00D40B37">
        <w:rPr>
          <w:rFonts w:ascii="Times New Roman" w:hAnsi="Times New Roman"/>
          <w:color w:val="000000"/>
          <w:sz w:val="26"/>
          <w:szCs w:val="26"/>
        </w:rPr>
        <w:t>Романову Владимиру Витальевичу</w:t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(далее – Должник)</w:t>
      </w:r>
      <w:r w:rsidR="00D40B37">
        <w:rPr>
          <w:rFonts w:ascii="Times New Roman" w:hAnsi="Times New Roman"/>
          <w:color w:val="000000"/>
          <w:sz w:val="26"/>
          <w:szCs w:val="26"/>
        </w:rPr>
        <w:t xml:space="preserve"> по 3</w:t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 кредитным договорам, </w:t>
      </w:r>
      <w:r w:rsidRPr="00E333C2">
        <w:rPr>
          <w:rFonts w:ascii="Times New Roman" w:hAnsi="Times New Roman"/>
          <w:sz w:val="26"/>
          <w:szCs w:val="26"/>
        </w:rPr>
        <w:t xml:space="preserve">частично </w:t>
      </w:r>
      <w:r w:rsidRPr="00E333C2">
        <w:rPr>
          <w:rFonts w:ascii="Times New Roman" w:hAnsi="Times New Roman"/>
          <w:color w:val="000000"/>
          <w:sz w:val="26"/>
          <w:szCs w:val="26"/>
        </w:rPr>
        <w:t>обеспеченным залогом недвижимого имущества.</w:t>
      </w:r>
    </w:p>
    <w:p w14:paraId="3AE8A12A" w14:textId="40C922D3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Описание актива: права требования </w:t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="00D40B37" w:rsidRPr="00D40B37">
        <w:rPr>
          <w:rFonts w:ascii="Times New Roman" w:hAnsi="Times New Roman"/>
          <w:color w:val="000000"/>
          <w:sz w:val="26"/>
          <w:szCs w:val="26"/>
        </w:rPr>
        <w:t xml:space="preserve">Романову Владимиру Витальевичу </w:t>
      </w:r>
      <w:r w:rsidRPr="001D020A">
        <w:rPr>
          <w:rFonts w:ascii="Times New Roman" w:hAnsi="Times New Roman"/>
          <w:sz w:val="26"/>
          <w:szCs w:val="26"/>
        </w:rPr>
        <w:t>(далее – Права требования)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33C2">
        <w:rPr>
          <w:rFonts w:ascii="Times New Roman" w:hAnsi="Times New Roman"/>
          <w:sz w:val="26"/>
          <w:szCs w:val="26"/>
        </w:rPr>
        <w:t>по следующим кредитным договорам:</w:t>
      </w:r>
    </w:p>
    <w:p w14:paraId="37066748" w14:textId="77777777" w:rsidR="0002333A" w:rsidRPr="00D40B37" w:rsidRDefault="0002333A" w:rsidP="0002333A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40B37">
        <w:rPr>
          <w:rFonts w:ascii="Times New Roman" w:hAnsi="Times New Roman"/>
          <w:sz w:val="26"/>
          <w:szCs w:val="26"/>
        </w:rPr>
        <w:t>- кредитный договор от 20 декабря 2010 г.</w:t>
      </w:r>
      <w:r w:rsidRPr="0062689D">
        <w:rPr>
          <w:rFonts w:ascii="Times New Roman" w:hAnsi="Times New Roman"/>
          <w:sz w:val="26"/>
          <w:szCs w:val="26"/>
        </w:rPr>
        <w:t xml:space="preserve"> </w:t>
      </w:r>
      <w:r w:rsidRPr="00D40B37">
        <w:rPr>
          <w:rFonts w:ascii="Times New Roman" w:hAnsi="Times New Roman"/>
          <w:sz w:val="26"/>
          <w:szCs w:val="26"/>
        </w:rPr>
        <w:t>№ 2012/10 (далее – Договор</w:t>
      </w:r>
      <w:r>
        <w:rPr>
          <w:rFonts w:ascii="Times New Roman" w:hAnsi="Times New Roman"/>
          <w:sz w:val="26"/>
          <w:szCs w:val="26"/>
        </w:rPr>
        <w:t>-</w:t>
      </w:r>
      <w:r w:rsidRPr="00D40B37">
        <w:rPr>
          <w:rFonts w:ascii="Times New Roman" w:hAnsi="Times New Roman"/>
          <w:sz w:val="26"/>
          <w:szCs w:val="26"/>
        </w:rPr>
        <w:t>1);</w:t>
      </w:r>
    </w:p>
    <w:p w14:paraId="0BB5040F" w14:textId="77777777" w:rsidR="0002333A" w:rsidRPr="00D40B37" w:rsidRDefault="0002333A" w:rsidP="0002333A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40B37">
        <w:rPr>
          <w:rFonts w:ascii="Times New Roman" w:hAnsi="Times New Roman"/>
          <w:sz w:val="26"/>
          <w:szCs w:val="26"/>
        </w:rPr>
        <w:t>- кредитный договор от 1 ноября 2010 г.</w:t>
      </w:r>
      <w:r w:rsidRPr="0062689D">
        <w:rPr>
          <w:rFonts w:ascii="Times New Roman" w:hAnsi="Times New Roman"/>
          <w:sz w:val="26"/>
          <w:szCs w:val="26"/>
        </w:rPr>
        <w:t xml:space="preserve"> </w:t>
      </w:r>
      <w:r w:rsidRPr="00D40B3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0B37">
        <w:rPr>
          <w:rFonts w:ascii="Times New Roman" w:hAnsi="Times New Roman"/>
          <w:sz w:val="26"/>
          <w:szCs w:val="26"/>
        </w:rPr>
        <w:t>10/1283 (далее – Договор</w:t>
      </w:r>
      <w:r>
        <w:rPr>
          <w:rFonts w:ascii="Times New Roman" w:hAnsi="Times New Roman"/>
          <w:sz w:val="26"/>
          <w:szCs w:val="26"/>
        </w:rPr>
        <w:t>-</w:t>
      </w:r>
      <w:r w:rsidRPr="00D40B37">
        <w:rPr>
          <w:rFonts w:ascii="Times New Roman" w:hAnsi="Times New Roman"/>
          <w:sz w:val="26"/>
          <w:szCs w:val="26"/>
        </w:rPr>
        <w:t>2);</w:t>
      </w:r>
    </w:p>
    <w:p w14:paraId="3A697131" w14:textId="77777777" w:rsidR="0002333A" w:rsidRDefault="0002333A" w:rsidP="0002333A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40B37">
        <w:rPr>
          <w:rFonts w:ascii="Times New Roman" w:hAnsi="Times New Roman"/>
          <w:sz w:val="26"/>
          <w:szCs w:val="26"/>
        </w:rPr>
        <w:t>- кредитный договор от 26 августа 2010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0B37">
        <w:rPr>
          <w:rFonts w:ascii="Times New Roman" w:hAnsi="Times New Roman"/>
          <w:sz w:val="26"/>
          <w:szCs w:val="26"/>
        </w:rPr>
        <w:t>2608/10 (далее – Договор</w:t>
      </w:r>
      <w:r>
        <w:rPr>
          <w:rFonts w:ascii="Times New Roman" w:hAnsi="Times New Roman"/>
          <w:sz w:val="26"/>
          <w:szCs w:val="26"/>
        </w:rPr>
        <w:t>-</w:t>
      </w:r>
      <w:r w:rsidRPr="00D40B37">
        <w:rPr>
          <w:rFonts w:ascii="Times New Roman" w:hAnsi="Times New Roman"/>
          <w:sz w:val="26"/>
          <w:szCs w:val="26"/>
        </w:rPr>
        <w:t>3).</w:t>
      </w:r>
    </w:p>
    <w:p w14:paraId="1F8EC586" w14:textId="1FD69039" w:rsidR="00D40B37" w:rsidRPr="00707B93" w:rsidRDefault="00D40B37" w:rsidP="00D40B3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07B93">
        <w:rPr>
          <w:rFonts w:ascii="Times New Roman" w:hAnsi="Times New Roman"/>
          <w:sz w:val="26"/>
          <w:szCs w:val="26"/>
        </w:rPr>
        <w:t>Требование Агентства по Договору 1 обеспечено недвижимым имуществом (далее – залог), принадлежащей супруге Должника Романовой Елизавете Витальевне</w:t>
      </w:r>
      <w:r w:rsidR="00BB1F3E">
        <w:rPr>
          <w:rStyle w:val="af2"/>
          <w:sz w:val="26"/>
          <w:szCs w:val="26"/>
        </w:rPr>
        <w:footnoteReference w:id="1"/>
      </w:r>
      <w:r w:rsidRPr="00707B93">
        <w:rPr>
          <w:rFonts w:ascii="Times New Roman" w:hAnsi="Times New Roman"/>
          <w:sz w:val="26"/>
          <w:szCs w:val="26"/>
        </w:rPr>
        <w:t>:</w:t>
      </w:r>
    </w:p>
    <w:p w14:paraId="022D6449" w14:textId="77777777" w:rsidR="00B95B77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квартира общей площадью 152,5 кв. м, кадастровый номер 77:04:0004007:9430, находящаяся по адресу: Российская Федерация, </w:t>
      </w:r>
      <w:r>
        <w:rPr>
          <w:rFonts w:ascii="Times New Roman" w:hAnsi="Times New Roman"/>
          <w:sz w:val="26"/>
          <w:szCs w:val="26"/>
        </w:rPr>
        <w:br/>
        <w:t xml:space="preserve">г. Москва, </w:t>
      </w:r>
      <w:proofErr w:type="spellStart"/>
      <w:r>
        <w:rPr>
          <w:rFonts w:ascii="Times New Roman" w:hAnsi="Times New Roman"/>
          <w:sz w:val="26"/>
          <w:szCs w:val="26"/>
        </w:rPr>
        <w:t>вн.тер.г</w:t>
      </w:r>
      <w:proofErr w:type="spellEnd"/>
      <w:r>
        <w:rPr>
          <w:rFonts w:ascii="Times New Roman" w:hAnsi="Times New Roman"/>
          <w:sz w:val="26"/>
          <w:szCs w:val="26"/>
        </w:rPr>
        <w:t xml:space="preserve">. муниципальный округ Текстильщики, ул. </w:t>
      </w:r>
      <w:proofErr w:type="spellStart"/>
      <w:r>
        <w:rPr>
          <w:rFonts w:ascii="Times New Roman" w:hAnsi="Times New Roman"/>
          <w:sz w:val="26"/>
          <w:szCs w:val="26"/>
        </w:rPr>
        <w:t>Шкулёва</w:t>
      </w:r>
      <w:proofErr w:type="spellEnd"/>
      <w:r>
        <w:rPr>
          <w:rFonts w:ascii="Times New Roman" w:hAnsi="Times New Roman"/>
          <w:sz w:val="26"/>
          <w:szCs w:val="26"/>
        </w:rPr>
        <w:t>, д. 9, корп. 2, кв. 23.</w:t>
      </w:r>
    </w:p>
    <w:p w14:paraId="226CE93D" w14:textId="77777777" w:rsidR="00B95B77" w:rsidRPr="00594CE6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t>Определением Пресненского районного суда г. Москвы от 4 октября 2013 г. по делу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4CE6">
        <w:rPr>
          <w:rFonts w:ascii="Times New Roman" w:hAnsi="Times New Roman"/>
          <w:sz w:val="26"/>
          <w:szCs w:val="26"/>
        </w:rPr>
        <w:t>2-3888/2012 удовлетворены требования Банка на принудительное исполнение условий мирового соглашения, утвержд</w:t>
      </w:r>
      <w:r>
        <w:rPr>
          <w:rFonts w:ascii="Times New Roman" w:hAnsi="Times New Roman"/>
          <w:sz w:val="26"/>
          <w:szCs w:val="26"/>
        </w:rPr>
        <w:t>е</w:t>
      </w:r>
      <w:r w:rsidRPr="00594CE6">
        <w:rPr>
          <w:rFonts w:ascii="Times New Roman" w:hAnsi="Times New Roman"/>
          <w:sz w:val="26"/>
          <w:szCs w:val="26"/>
        </w:rPr>
        <w:t xml:space="preserve">нного определением Пресненского районного суда г. Москвы от 24 августа 2012 г. </w:t>
      </w:r>
    </w:p>
    <w:p w14:paraId="473C7CCA" w14:textId="77777777" w:rsidR="00B95B77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t>4 октября 2013 г. выдан исполнительный лист на принудительное исполнение Должником условий мирового соглашения, который 21 июля 2014 г. предъявлен в Федеральную службу судебных приставов.</w:t>
      </w:r>
    </w:p>
    <w:p w14:paraId="768C21A1" w14:textId="77777777" w:rsidR="00B95B77" w:rsidRPr="00594CE6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t>24 декабря 2014 г. исполнительное производство окончено на основании п</w:t>
      </w:r>
      <w:r>
        <w:rPr>
          <w:rFonts w:ascii="Times New Roman" w:hAnsi="Times New Roman"/>
          <w:sz w:val="26"/>
          <w:szCs w:val="26"/>
        </w:rPr>
        <w:t>ункта</w:t>
      </w:r>
      <w:r w:rsidRPr="00594CE6">
        <w:rPr>
          <w:rFonts w:ascii="Times New Roman" w:hAnsi="Times New Roman"/>
          <w:sz w:val="26"/>
          <w:szCs w:val="26"/>
        </w:rPr>
        <w:t xml:space="preserve"> 3 ч</w:t>
      </w:r>
      <w:r>
        <w:rPr>
          <w:rFonts w:ascii="Times New Roman" w:hAnsi="Times New Roman"/>
          <w:sz w:val="26"/>
          <w:szCs w:val="26"/>
        </w:rPr>
        <w:t>асти</w:t>
      </w:r>
      <w:r w:rsidRPr="00594CE6">
        <w:rPr>
          <w:rFonts w:ascii="Times New Roman" w:hAnsi="Times New Roman"/>
          <w:sz w:val="26"/>
          <w:szCs w:val="26"/>
        </w:rPr>
        <w:t xml:space="preserve"> 1 ст</w:t>
      </w:r>
      <w:r>
        <w:rPr>
          <w:rFonts w:ascii="Times New Roman" w:hAnsi="Times New Roman"/>
          <w:sz w:val="26"/>
          <w:szCs w:val="26"/>
        </w:rPr>
        <w:t>атьи</w:t>
      </w:r>
      <w:r w:rsidRPr="00594CE6">
        <w:rPr>
          <w:rFonts w:ascii="Times New Roman" w:hAnsi="Times New Roman"/>
          <w:sz w:val="26"/>
          <w:szCs w:val="26"/>
        </w:rPr>
        <w:t xml:space="preserve"> 46 Федерального закона от 2 октября </w:t>
      </w:r>
      <w:r>
        <w:rPr>
          <w:rFonts w:ascii="Times New Roman" w:hAnsi="Times New Roman"/>
          <w:sz w:val="26"/>
          <w:szCs w:val="26"/>
        </w:rPr>
        <w:br/>
      </w:r>
      <w:r w:rsidRPr="00594CE6">
        <w:rPr>
          <w:rFonts w:ascii="Times New Roman" w:hAnsi="Times New Roman"/>
          <w:sz w:val="26"/>
          <w:szCs w:val="26"/>
        </w:rPr>
        <w:t xml:space="preserve">2007 г. № 229-ФЗ «Об исполнительном производстве». </w:t>
      </w:r>
    </w:p>
    <w:p w14:paraId="78F30BEE" w14:textId="77777777" w:rsidR="00B95B77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lastRenderedPageBreak/>
        <w:t>Определением Пресненского районного суда от 4 октября 2021 г. по делу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4CE6">
        <w:rPr>
          <w:rFonts w:ascii="Times New Roman" w:hAnsi="Times New Roman"/>
          <w:sz w:val="26"/>
          <w:szCs w:val="26"/>
        </w:rPr>
        <w:t>2-3888/2012 в восстановлении срока повторного предъявления исполнительного листа в отношении Должника отказано.</w:t>
      </w:r>
    </w:p>
    <w:p w14:paraId="1F1D9FC6" w14:textId="77777777" w:rsidR="00B95B77" w:rsidRPr="00594CE6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2508">
        <w:rPr>
          <w:rFonts w:ascii="Times New Roman" w:hAnsi="Times New Roman"/>
          <w:sz w:val="26"/>
          <w:szCs w:val="26"/>
        </w:rPr>
        <w:t xml:space="preserve">Решением Пресненского районного суда г. Москвы от 18 марта </w:t>
      </w:r>
      <w:r>
        <w:rPr>
          <w:rFonts w:ascii="Times New Roman" w:hAnsi="Times New Roman"/>
          <w:sz w:val="26"/>
          <w:szCs w:val="26"/>
        </w:rPr>
        <w:br/>
      </w:r>
      <w:r w:rsidRPr="00F72508">
        <w:rPr>
          <w:rFonts w:ascii="Times New Roman" w:hAnsi="Times New Roman"/>
          <w:sz w:val="26"/>
          <w:szCs w:val="26"/>
        </w:rPr>
        <w:t>2014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2508">
        <w:rPr>
          <w:rFonts w:ascii="Times New Roman" w:hAnsi="Times New Roman"/>
          <w:sz w:val="26"/>
          <w:szCs w:val="26"/>
        </w:rPr>
        <w:t>по делу № 2-2752/2014 требовани</w:t>
      </w:r>
      <w:r>
        <w:rPr>
          <w:rFonts w:ascii="Times New Roman" w:hAnsi="Times New Roman"/>
          <w:sz w:val="26"/>
          <w:szCs w:val="26"/>
        </w:rPr>
        <w:t>е</w:t>
      </w:r>
      <w:r w:rsidRPr="00F72508">
        <w:rPr>
          <w:rFonts w:ascii="Times New Roman" w:hAnsi="Times New Roman"/>
          <w:sz w:val="26"/>
          <w:szCs w:val="26"/>
        </w:rPr>
        <w:t xml:space="preserve"> Банка об обращении взыскания на заложенное имущество удовлетворено.</w:t>
      </w:r>
    </w:p>
    <w:p w14:paraId="4E874193" w14:textId="77777777" w:rsidR="00B95B77" w:rsidRPr="00594CE6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t>Исполнительное производство от 30 июля 2014 г.</w:t>
      </w:r>
      <w:r w:rsidRPr="00EA33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594CE6">
        <w:rPr>
          <w:rFonts w:ascii="Times New Roman" w:hAnsi="Times New Roman"/>
          <w:sz w:val="26"/>
          <w:szCs w:val="26"/>
        </w:rPr>
        <w:t>№ 25796/16/77054-ИП, возбужденное на основании исполнительного листа от 4 июля 2014 г.</w:t>
      </w:r>
      <w:r w:rsidRPr="00EA337F">
        <w:rPr>
          <w:rFonts w:ascii="Times New Roman" w:hAnsi="Times New Roman"/>
          <w:sz w:val="26"/>
          <w:szCs w:val="26"/>
        </w:rPr>
        <w:t xml:space="preserve"> </w:t>
      </w:r>
      <w:r w:rsidRPr="00594CE6">
        <w:rPr>
          <w:rFonts w:ascii="Times New Roman" w:hAnsi="Times New Roman"/>
          <w:sz w:val="26"/>
          <w:szCs w:val="26"/>
        </w:rPr>
        <w:t>ВС № 032423774, выданного Пресненским районным судом г. Москвы по делу от 18 марта 2014 г. № 2-2752/2014 об обращении взыскания на предмет залога в пользу Банка</w:t>
      </w:r>
      <w:r>
        <w:rPr>
          <w:rFonts w:ascii="Times New Roman" w:hAnsi="Times New Roman"/>
          <w:sz w:val="26"/>
          <w:szCs w:val="26"/>
        </w:rPr>
        <w:t>,</w:t>
      </w:r>
      <w:r w:rsidRPr="00594CE6">
        <w:rPr>
          <w:rFonts w:ascii="Times New Roman" w:hAnsi="Times New Roman"/>
          <w:sz w:val="26"/>
          <w:szCs w:val="26"/>
        </w:rPr>
        <w:t xml:space="preserve"> в настоящее время не окончено.    </w:t>
      </w:r>
    </w:p>
    <w:p w14:paraId="35EB8BA8" w14:textId="77777777" w:rsidR="00B95B77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94CE6">
        <w:rPr>
          <w:rFonts w:ascii="Times New Roman" w:hAnsi="Times New Roman"/>
          <w:sz w:val="26"/>
          <w:szCs w:val="26"/>
        </w:rPr>
        <w:t xml:space="preserve">Определениями Пресненского районного суда от 5 апреля 2021 г. </w:t>
      </w:r>
      <w:r>
        <w:rPr>
          <w:rFonts w:ascii="Times New Roman" w:hAnsi="Times New Roman"/>
          <w:sz w:val="26"/>
          <w:szCs w:val="26"/>
        </w:rPr>
        <w:br/>
      </w:r>
      <w:r w:rsidRPr="00594CE6">
        <w:rPr>
          <w:rFonts w:ascii="Times New Roman" w:hAnsi="Times New Roman"/>
          <w:sz w:val="26"/>
          <w:szCs w:val="26"/>
        </w:rPr>
        <w:t xml:space="preserve">и от 1 июля 2021 г. произведена замена стороны по гражданским делам </w:t>
      </w:r>
      <w:r>
        <w:rPr>
          <w:rFonts w:ascii="Times New Roman" w:hAnsi="Times New Roman"/>
          <w:sz w:val="26"/>
          <w:szCs w:val="26"/>
        </w:rPr>
        <w:br/>
      </w:r>
      <w:r w:rsidRPr="00594CE6">
        <w:rPr>
          <w:rFonts w:ascii="Times New Roman" w:hAnsi="Times New Roman"/>
          <w:sz w:val="26"/>
          <w:szCs w:val="26"/>
        </w:rPr>
        <w:t xml:space="preserve">№ 2-3888/2012 и № 2-2752/2014, заменен истец </w:t>
      </w:r>
      <w:r>
        <w:rPr>
          <w:rFonts w:ascii="Times New Roman" w:hAnsi="Times New Roman"/>
          <w:sz w:val="26"/>
          <w:szCs w:val="26"/>
        </w:rPr>
        <w:t>(</w:t>
      </w:r>
      <w:r w:rsidRPr="00594CE6">
        <w:rPr>
          <w:rFonts w:ascii="Times New Roman" w:hAnsi="Times New Roman"/>
          <w:sz w:val="26"/>
          <w:szCs w:val="26"/>
        </w:rPr>
        <w:t>Банк</w:t>
      </w:r>
      <w:r>
        <w:rPr>
          <w:rFonts w:ascii="Times New Roman" w:hAnsi="Times New Roman"/>
          <w:sz w:val="26"/>
          <w:szCs w:val="26"/>
        </w:rPr>
        <w:t>)</w:t>
      </w:r>
      <w:r w:rsidRPr="00594CE6">
        <w:rPr>
          <w:rFonts w:ascii="Times New Roman" w:hAnsi="Times New Roman"/>
          <w:sz w:val="26"/>
          <w:szCs w:val="26"/>
        </w:rPr>
        <w:t xml:space="preserve"> на его </w:t>
      </w:r>
      <w:r>
        <w:rPr>
          <w:rFonts w:ascii="Times New Roman" w:hAnsi="Times New Roman"/>
          <w:sz w:val="26"/>
          <w:szCs w:val="26"/>
        </w:rPr>
        <w:br/>
      </w:r>
      <w:r w:rsidRPr="00594CE6">
        <w:rPr>
          <w:rFonts w:ascii="Times New Roman" w:hAnsi="Times New Roman"/>
          <w:sz w:val="26"/>
          <w:szCs w:val="26"/>
        </w:rPr>
        <w:t xml:space="preserve">правопреемника </w:t>
      </w:r>
      <w:r>
        <w:rPr>
          <w:rFonts w:ascii="Times New Roman" w:hAnsi="Times New Roman"/>
          <w:sz w:val="26"/>
          <w:szCs w:val="26"/>
        </w:rPr>
        <w:t>–</w:t>
      </w:r>
      <w:r w:rsidRPr="00594CE6">
        <w:rPr>
          <w:rFonts w:ascii="Times New Roman" w:hAnsi="Times New Roman"/>
          <w:sz w:val="26"/>
          <w:szCs w:val="26"/>
        </w:rPr>
        <w:t xml:space="preserve"> Агентство.</w:t>
      </w:r>
    </w:p>
    <w:p w14:paraId="28596B0C" w14:textId="77777777" w:rsidR="00B95B77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2508">
        <w:rPr>
          <w:rFonts w:ascii="Times New Roman" w:hAnsi="Times New Roman"/>
          <w:sz w:val="26"/>
          <w:szCs w:val="26"/>
        </w:rPr>
        <w:t xml:space="preserve">Следственным отделом ОМВД России по району Замоскворечье </w:t>
      </w:r>
      <w:r>
        <w:rPr>
          <w:rFonts w:ascii="Times New Roman" w:hAnsi="Times New Roman"/>
          <w:sz w:val="26"/>
          <w:szCs w:val="26"/>
        </w:rPr>
        <w:br/>
      </w:r>
      <w:r w:rsidRPr="00F72508">
        <w:rPr>
          <w:rFonts w:ascii="Times New Roman" w:hAnsi="Times New Roman"/>
          <w:sz w:val="26"/>
          <w:szCs w:val="26"/>
        </w:rPr>
        <w:t>г. Москвы 5 сентября 2017 г. возбуждено уголовное дело №</w:t>
      </w:r>
      <w:r>
        <w:rPr>
          <w:rFonts w:ascii="Times New Roman" w:hAnsi="Times New Roman"/>
          <w:sz w:val="26"/>
          <w:szCs w:val="26"/>
        </w:rPr>
        <w:t> </w:t>
      </w:r>
      <w:r w:rsidRPr="00F72508">
        <w:rPr>
          <w:rFonts w:ascii="Times New Roman" w:hAnsi="Times New Roman"/>
          <w:sz w:val="26"/>
          <w:szCs w:val="26"/>
        </w:rPr>
        <w:t>11701450014000793, которое приобщено к уголовному делу №</w:t>
      </w:r>
      <w:r>
        <w:rPr>
          <w:rFonts w:ascii="Times New Roman" w:hAnsi="Times New Roman"/>
          <w:sz w:val="26"/>
          <w:szCs w:val="26"/>
        </w:rPr>
        <w:t> </w:t>
      </w:r>
      <w:r w:rsidRPr="00F72508">
        <w:rPr>
          <w:rFonts w:ascii="Times New Roman" w:hAnsi="Times New Roman"/>
          <w:sz w:val="26"/>
          <w:szCs w:val="26"/>
        </w:rPr>
        <w:t>42102007703000261. В рамках уголовного дела № 42102007703000261 Должнику предъявлено обвинение по признакам преступления, предусмотренного частью 4 ст</w:t>
      </w:r>
      <w:r>
        <w:rPr>
          <w:rFonts w:ascii="Times New Roman" w:hAnsi="Times New Roman"/>
          <w:sz w:val="26"/>
          <w:szCs w:val="26"/>
        </w:rPr>
        <w:t>атьи</w:t>
      </w:r>
      <w:r w:rsidRPr="00F72508">
        <w:rPr>
          <w:rFonts w:ascii="Times New Roman" w:hAnsi="Times New Roman"/>
          <w:sz w:val="26"/>
          <w:szCs w:val="26"/>
        </w:rPr>
        <w:t xml:space="preserve"> 159 Уголовного кодекса Российской Федерации, приговор в отношении Должника до настоящего времени не вынесен. </w:t>
      </w:r>
    </w:p>
    <w:p w14:paraId="096C7BFC" w14:textId="77777777" w:rsidR="00B95B77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2508">
        <w:rPr>
          <w:rFonts w:ascii="Times New Roman" w:hAnsi="Times New Roman"/>
          <w:sz w:val="26"/>
          <w:szCs w:val="26"/>
        </w:rPr>
        <w:t>Постановлениями Басманного районного суда г. Москвы от 23 ноября 2020 г. и Замоскворецкого районного суд</w:t>
      </w:r>
      <w:r>
        <w:rPr>
          <w:rFonts w:ascii="Times New Roman" w:hAnsi="Times New Roman"/>
          <w:sz w:val="26"/>
          <w:szCs w:val="26"/>
        </w:rPr>
        <w:t>а</w:t>
      </w:r>
      <w:r w:rsidRPr="00F72508">
        <w:rPr>
          <w:rFonts w:ascii="Times New Roman" w:hAnsi="Times New Roman"/>
          <w:sz w:val="26"/>
          <w:szCs w:val="26"/>
        </w:rPr>
        <w:t xml:space="preserve"> г. Москвы от 2 октября 2017 г. по уголовному делу № 117</w:t>
      </w:r>
      <w:r>
        <w:rPr>
          <w:rFonts w:ascii="Times New Roman" w:hAnsi="Times New Roman"/>
          <w:sz w:val="26"/>
          <w:szCs w:val="26"/>
        </w:rPr>
        <w:t xml:space="preserve">01450014000793 </w:t>
      </w:r>
      <w:r w:rsidRPr="00F72508">
        <w:rPr>
          <w:rFonts w:ascii="Times New Roman" w:hAnsi="Times New Roman"/>
          <w:sz w:val="26"/>
          <w:szCs w:val="26"/>
        </w:rPr>
        <w:t xml:space="preserve">на залог наложен арест в целях обеспечения приговора и обеспечения сохранности квартиры. </w:t>
      </w:r>
    </w:p>
    <w:p w14:paraId="21DD371C" w14:textId="77777777" w:rsidR="00B95B77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76565">
        <w:rPr>
          <w:rFonts w:ascii="Times New Roman" w:hAnsi="Times New Roman"/>
          <w:sz w:val="26"/>
          <w:szCs w:val="26"/>
        </w:rPr>
        <w:t>Постановлением Советского районного суд</w:t>
      </w:r>
      <w:r>
        <w:rPr>
          <w:rFonts w:ascii="Times New Roman" w:hAnsi="Times New Roman"/>
          <w:sz w:val="26"/>
          <w:szCs w:val="26"/>
        </w:rPr>
        <w:t>а</w:t>
      </w:r>
      <w:r w:rsidRPr="00676565">
        <w:rPr>
          <w:rFonts w:ascii="Times New Roman" w:hAnsi="Times New Roman"/>
          <w:sz w:val="26"/>
          <w:szCs w:val="26"/>
        </w:rPr>
        <w:t xml:space="preserve"> г. Рязани от 26 июля </w:t>
      </w:r>
      <w:r>
        <w:rPr>
          <w:rFonts w:ascii="Times New Roman" w:hAnsi="Times New Roman"/>
          <w:sz w:val="26"/>
          <w:szCs w:val="26"/>
        </w:rPr>
        <w:br/>
      </w:r>
      <w:r w:rsidRPr="00676565">
        <w:rPr>
          <w:rFonts w:ascii="Times New Roman" w:hAnsi="Times New Roman"/>
          <w:sz w:val="26"/>
          <w:szCs w:val="26"/>
        </w:rPr>
        <w:t>2023 г. по делу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6565">
        <w:rPr>
          <w:rFonts w:ascii="Times New Roman" w:hAnsi="Times New Roman"/>
          <w:sz w:val="26"/>
          <w:szCs w:val="26"/>
        </w:rPr>
        <w:t xml:space="preserve">1-19/2023 арест с квартиры снят. Судебный акт не вступил в законную силу и может быть оспорен участниками дела.  </w:t>
      </w:r>
    </w:p>
    <w:p w14:paraId="3E97E85E" w14:textId="77777777" w:rsidR="00B95B77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2508">
        <w:rPr>
          <w:rFonts w:ascii="Times New Roman" w:hAnsi="Times New Roman"/>
          <w:sz w:val="26"/>
          <w:szCs w:val="26"/>
        </w:rPr>
        <w:t>Полный перечень действующих ограничений и обременений прав в отношении объектов недвижимости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2508">
        <w:rPr>
          <w:rFonts w:ascii="Times New Roman" w:hAnsi="Times New Roman"/>
          <w:sz w:val="26"/>
          <w:szCs w:val="26"/>
        </w:rPr>
        <w:t>залога содержится в выписках из Единого государственного реестра недвижимости, приложенных к на</w:t>
      </w:r>
      <w:r>
        <w:rPr>
          <w:rFonts w:ascii="Times New Roman" w:hAnsi="Times New Roman"/>
          <w:sz w:val="26"/>
          <w:szCs w:val="26"/>
        </w:rPr>
        <w:t xml:space="preserve">стоящему сообщению. </w:t>
      </w:r>
    </w:p>
    <w:p w14:paraId="64BA24A7" w14:textId="77777777" w:rsidR="00B95B77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81D9D">
        <w:rPr>
          <w:rFonts w:ascii="Times New Roman" w:hAnsi="Times New Roman"/>
          <w:sz w:val="26"/>
          <w:szCs w:val="26"/>
        </w:rPr>
        <w:t>Решением Арбитражного суда г</w:t>
      </w:r>
      <w:r>
        <w:rPr>
          <w:rFonts w:ascii="Times New Roman" w:hAnsi="Times New Roman"/>
          <w:sz w:val="26"/>
          <w:szCs w:val="26"/>
        </w:rPr>
        <w:t>орода</w:t>
      </w:r>
      <w:r w:rsidRPr="00B81D9D">
        <w:rPr>
          <w:rFonts w:ascii="Times New Roman" w:hAnsi="Times New Roman"/>
          <w:sz w:val="26"/>
          <w:szCs w:val="26"/>
        </w:rPr>
        <w:t xml:space="preserve"> Москвы от 31 января 2022 г. (дата оглашения резолютивной части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B81D9D">
        <w:rPr>
          <w:rFonts w:ascii="Times New Roman" w:hAnsi="Times New Roman"/>
          <w:sz w:val="26"/>
          <w:szCs w:val="26"/>
        </w:rPr>
        <w:t xml:space="preserve">26 января 2022 г.) по делу </w:t>
      </w:r>
      <w:r>
        <w:rPr>
          <w:rFonts w:ascii="Times New Roman" w:hAnsi="Times New Roman"/>
          <w:sz w:val="26"/>
          <w:szCs w:val="26"/>
        </w:rPr>
        <w:br/>
      </w:r>
      <w:r w:rsidRPr="00B81D9D">
        <w:rPr>
          <w:rFonts w:ascii="Times New Roman" w:hAnsi="Times New Roman"/>
          <w:sz w:val="26"/>
          <w:szCs w:val="26"/>
        </w:rPr>
        <w:lastRenderedPageBreak/>
        <w:t xml:space="preserve">№ А40-16671/2021 Должник признан несостоятельным (банкротом), введена процедура реализации имущества гражданина. </w:t>
      </w:r>
    </w:p>
    <w:p w14:paraId="541D17F2" w14:textId="77777777" w:rsidR="00B95B77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B81D9D">
        <w:rPr>
          <w:rFonts w:ascii="Times New Roman" w:hAnsi="Times New Roman"/>
          <w:sz w:val="26"/>
          <w:szCs w:val="26"/>
        </w:rPr>
        <w:t>пределением Арбитражного суда г</w:t>
      </w:r>
      <w:r>
        <w:rPr>
          <w:rFonts w:ascii="Times New Roman" w:hAnsi="Times New Roman"/>
          <w:sz w:val="26"/>
          <w:szCs w:val="26"/>
        </w:rPr>
        <w:t>орода</w:t>
      </w:r>
      <w:r w:rsidRPr="00B81D9D">
        <w:rPr>
          <w:rFonts w:ascii="Times New Roman" w:hAnsi="Times New Roman"/>
          <w:sz w:val="26"/>
          <w:szCs w:val="26"/>
        </w:rPr>
        <w:t xml:space="preserve"> Москвы от 17 декабря </w:t>
      </w:r>
      <w:r>
        <w:rPr>
          <w:rFonts w:ascii="Times New Roman" w:hAnsi="Times New Roman"/>
          <w:sz w:val="26"/>
          <w:szCs w:val="26"/>
        </w:rPr>
        <w:br/>
      </w:r>
      <w:r w:rsidRPr="00B81D9D">
        <w:rPr>
          <w:rFonts w:ascii="Times New Roman" w:hAnsi="Times New Roman"/>
          <w:sz w:val="26"/>
          <w:szCs w:val="26"/>
        </w:rPr>
        <w:t>2021 г. по делу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1D9D">
        <w:rPr>
          <w:rFonts w:ascii="Times New Roman" w:hAnsi="Times New Roman"/>
          <w:sz w:val="26"/>
          <w:szCs w:val="26"/>
        </w:rPr>
        <w:t>А40-16671/21 Агентству отказано во включении в реестр требований кредиторов Должника в связи с пропуском срока на предъявление исполнительного листа к исполнению.</w:t>
      </w:r>
    </w:p>
    <w:p w14:paraId="7B2C93B9" w14:textId="77777777" w:rsidR="00B95B77" w:rsidRPr="00E333C2" w:rsidRDefault="00B95B77" w:rsidP="00B95B7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Процедура реализации актива: предложение Агентства неограниченному кругу лиц о заключении договора уступки Прав требования (далее – публичная оферта).</w:t>
      </w:r>
    </w:p>
    <w:p w14:paraId="45DBFE14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E333C2">
        <w:rPr>
          <w:rFonts w:ascii="Times New Roman" w:hAnsi="Times New Roman"/>
          <w:sz w:val="26"/>
          <w:szCs w:val="26"/>
          <w:lang w:eastAsia="en-US"/>
        </w:rPr>
        <w:t>Основные условия публичной оферты:</w:t>
      </w:r>
    </w:p>
    <w:p w14:paraId="23AF1404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33C2">
        <w:rPr>
          <w:rFonts w:ascii="Times New Roman" w:hAnsi="Times New Roman"/>
          <w:sz w:val="26"/>
          <w:szCs w:val="26"/>
          <w:lang w:eastAsia="zh-CN"/>
        </w:rPr>
        <w:t>1) организатор процедуры публичной оферты – А</w:t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E333C2">
        <w:rPr>
          <w:rFonts w:ascii="Times New Roman" w:hAnsi="Times New Roman"/>
          <w:sz w:val="26"/>
          <w:szCs w:val="26"/>
          <w:lang w:eastAsia="zh-CN"/>
        </w:rPr>
        <w:t>«Р</w:t>
      </w:r>
      <w:r w:rsidRPr="00E333C2">
        <w:rPr>
          <w:rFonts w:ascii="Times New Roman" w:hAnsi="Times New Roman"/>
          <w:color w:val="000000"/>
          <w:sz w:val="26"/>
          <w:szCs w:val="26"/>
        </w:rPr>
        <w:t>оссийский аукционный дом</w:t>
      </w:r>
      <w:r w:rsidRPr="00E333C2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0E9FB3A0" w14:textId="77777777" w:rsidR="00AB53AF" w:rsidRPr="00E333C2" w:rsidRDefault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33C2">
        <w:rPr>
          <w:rFonts w:ascii="Times New Roman" w:hAnsi="Times New Roman"/>
          <w:sz w:val="26"/>
          <w:szCs w:val="26"/>
          <w:lang w:eastAsia="zh-CN"/>
        </w:rPr>
        <w:t xml:space="preserve">2) публичная оферта проводится с использованием электронной площадки Организатора процедуры: </w:t>
      </w:r>
      <w:hyperlink r:id="rId8" w:history="1">
        <w:r w:rsidRPr="00E333C2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E333C2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518DA8FA" w14:textId="47C5A6E2" w:rsidR="00AB53AF" w:rsidRPr="003033D1" w:rsidRDefault="00AB53AF" w:rsidP="00942C0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B5001">
        <w:rPr>
          <w:rFonts w:ascii="Times New Roman" w:hAnsi="Times New Roman"/>
          <w:sz w:val="26"/>
          <w:szCs w:val="26"/>
        </w:rPr>
        <w:t xml:space="preserve">3) </w:t>
      </w:r>
      <w:r>
        <w:rPr>
          <w:rFonts w:ascii="Times New Roman" w:hAnsi="Times New Roman"/>
          <w:sz w:val="26"/>
          <w:szCs w:val="26"/>
        </w:rPr>
        <w:t>с</w:t>
      </w:r>
      <w:r w:rsidRPr="003033D1">
        <w:rPr>
          <w:rFonts w:ascii="Times New Roman" w:hAnsi="Times New Roman"/>
          <w:bCs/>
          <w:sz w:val="26"/>
          <w:szCs w:val="26"/>
        </w:rPr>
        <w:t xml:space="preserve">рок действия </w:t>
      </w:r>
      <w:r w:rsidR="00627125">
        <w:rPr>
          <w:rFonts w:ascii="Times New Roman" w:hAnsi="Times New Roman"/>
          <w:bCs/>
          <w:sz w:val="26"/>
          <w:szCs w:val="26"/>
        </w:rPr>
        <w:t xml:space="preserve">публичной оферты составляет </w:t>
      </w:r>
      <w:r w:rsidR="00B95B77">
        <w:rPr>
          <w:rFonts w:ascii="Times New Roman" w:hAnsi="Times New Roman"/>
          <w:bCs/>
          <w:sz w:val="26"/>
          <w:szCs w:val="26"/>
        </w:rPr>
        <w:t>5</w:t>
      </w:r>
      <w:r w:rsidRPr="003033D1">
        <w:rPr>
          <w:rFonts w:ascii="Times New Roman" w:hAnsi="Times New Roman"/>
          <w:bCs/>
          <w:sz w:val="26"/>
          <w:szCs w:val="26"/>
        </w:rPr>
        <w:t xml:space="preserve"> календарных дней</w:t>
      </w:r>
      <w:r>
        <w:rPr>
          <w:rFonts w:ascii="Times New Roman" w:hAnsi="Times New Roman"/>
          <w:bCs/>
          <w:sz w:val="26"/>
          <w:szCs w:val="26"/>
        </w:rPr>
        <w:t xml:space="preserve"> –</w:t>
      </w:r>
      <w:r w:rsidR="00A5617A">
        <w:rPr>
          <w:rFonts w:ascii="Times New Roman" w:hAnsi="Times New Roman"/>
          <w:bCs/>
          <w:sz w:val="26"/>
          <w:szCs w:val="26"/>
        </w:rPr>
        <w:t xml:space="preserve"> с 11</w:t>
      </w:r>
      <w:r w:rsidR="00627125">
        <w:rPr>
          <w:rFonts w:ascii="Times New Roman" w:hAnsi="Times New Roman"/>
          <w:bCs/>
          <w:sz w:val="26"/>
          <w:szCs w:val="26"/>
        </w:rPr>
        <w:t>:00</w:t>
      </w:r>
      <w:r w:rsidR="00B95B77">
        <w:rPr>
          <w:rFonts w:ascii="Times New Roman" w:hAnsi="Times New Roman"/>
          <w:bCs/>
          <w:sz w:val="26"/>
          <w:szCs w:val="26"/>
        </w:rPr>
        <w:t xml:space="preserve"> (по московскому времени</w:t>
      </w:r>
      <w:r w:rsidR="00487C43">
        <w:rPr>
          <w:rFonts w:ascii="Times New Roman" w:hAnsi="Times New Roman"/>
          <w:bCs/>
          <w:sz w:val="26"/>
          <w:szCs w:val="26"/>
        </w:rPr>
        <w:t xml:space="preserve"> 8</w:t>
      </w:r>
      <w:r w:rsidR="00627125">
        <w:rPr>
          <w:rFonts w:ascii="Times New Roman" w:hAnsi="Times New Roman"/>
          <w:bCs/>
          <w:sz w:val="26"/>
          <w:szCs w:val="26"/>
        </w:rPr>
        <w:t xml:space="preserve"> сентября </w:t>
      </w:r>
      <w:r w:rsidRPr="003033D1">
        <w:rPr>
          <w:rFonts w:ascii="Times New Roman" w:hAnsi="Times New Roman"/>
          <w:bCs/>
          <w:sz w:val="26"/>
          <w:szCs w:val="26"/>
        </w:rPr>
        <w:t>202</w:t>
      </w:r>
      <w:r>
        <w:rPr>
          <w:rFonts w:ascii="Times New Roman" w:hAnsi="Times New Roman"/>
          <w:bCs/>
          <w:sz w:val="26"/>
          <w:szCs w:val="26"/>
        </w:rPr>
        <w:t>3</w:t>
      </w:r>
      <w:r w:rsidRPr="003033D1">
        <w:rPr>
          <w:rFonts w:ascii="Times New Roman" w:hAnsi="Times New Roman"/>
          <w:bCs/>
          <w:sz w:val="26"/>
          <w:szCs w:val="26"/>
        </w:rPr>
        <w:t xml:space="preserve"> г. до 1</w:t>
      </w:r>
      <w:r>
        <w:rPr>
          <w:rFonts w:ascii="Times New Roman" w:hAnsi="Times New Roman"/>
          <w:bCs/>
          <w:sz w:val="26"/>
          <w:szCs w:val="26"/>
        </w:rPr>
        <w:t>2</w:t>
      </w:r>
      <w:r w:rsidRPr="003033D1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>0</w:t>
      </w:r>
      <w:r w:rsidRPr="003033D1">
        <w:rPr>
          <w:rFonts w:ascii="Times New Roman" w:hAnsi="Times New Roman"/>
          <w:bCs/>
          <w:sz w:val="26"/>
          <w:szCs w:val="26"/>
        </w:rPr>
        <w:t xml:space="preserve">0 </w:t>
      </w:r>
      <w:r w:rsidR="00B95B77">
        <w:rPr>
          <w:rFonts w:ascii="Times New Roman" w:hAnsi="Times New Roman"/>
          <w:bCs/>
          <w:sz w:val="26"/>
          <w:szCs w:val="26"/>
        </w:rPr>
        <w:t xml:space="preserve">(по московскому времени </w:t>
      </w:r>
      <w:r w:rsidR="00487C43">
        <w:rPr>
          <w:rFonts w:ascii="Times New Roman" w:hAnsi="Times New Roman"/>
          <w:bCs/>
          <w:sz w:val="26"/>
          <w:szCs w:val="26"/>
        </w:rPr>
        <w:t>13</w:t>
      </w:r>
      <w:r w:rsidR="00627125">
        <w:rPr>
          <w:rFonts w:ascii="Times New Roman" w:hAnsi="Times New Roman"/>
          <w:bCs/>
          <w:sz w:val="26"/>
          <w:szCs w:val="26"/>
        </w:rPr>
        <w:t xml:space="preserve"> сентября </w:t>
      </w:r>
      <w:r w:rsidRPr="003033D1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>23</w:t>
      </w:r>
      <w:r w:rsidRPr="003033D1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3033D1">
        <w:rPr>
          <w:rFonts w:ascii="Times New Roman" w:hAnsi="Times New Roman"/>
          <w:bCs/>
          <w:sz w:val="26"/>
          <w:szCs w:val="26"/>
        </w:rPr>
        <w:t xml:space="preserve">г. </w:t>
      </w:r>
      <w:r>
        <w:rPr>
          <w:rFonts w:ascii="Times New Roman" w:hAnsi="Times New Roman"/>
          <w:bCs/>
          <w:sz w:val="26"/>
          <w:szCs w:val="26"/>
        </w:rPr>
        <w:t>;</w:t>
      </w:r>
      <w:proofErr w:type="gramEnd"/>
    </w:p>
    <w:p w14:paraId="429851D7" w14:textId="339D3314" w:rsidR="00AB53AF" w:rsidRDefault="00AB53AF" w:rsidP="00942C0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033D1">
        <w:rPr>
          <w:rFonts w:ascii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</w:rPr>
        <w:t>ц</w:t>
      </w:r>
      <w:r w:rsidRPr="003033D1">
        <w:rPr>
          <w:rFonts w:ascii="Times New Roman" w:hAnsi="Times New Roman"/>
          <w:sz w:val="26"/>
          <w:szCs w:val="26"/>
        </w:rPr>
        <w:t>ена Прав требования устанавливается в размере</w:t>
      </w:r>
      <w:r>
        <w:rPr>
          <w:rFonts w:ascii="Times New Roman" w:hAnsi="Times New Roman"/>
          <w:sz w:val="26"/>
          <w:szCs w:val="26"/>
        </w:rPr>
        <w:t xml:space="preserve"> </w:t>
      </w:r>
      <w:r w:rsidR="00A21543" w:rsidRPr="00A21543">
        <w:rPr>
          <w:rFonts w:ascii="Times New Roman" w:eastAsia="Calibri" w:hAnsi="Times New Roman"/>
          <w:bCs/>
          <w:sz w:val="26"/>
          <w:szCs w:val="26"/>
        </w:rPr>
        <w:t>28</w:t>
      </w:r>
      <w:r w:rsidR="008B22E5">
        <w:rPr>
          <w:rFonts w:ascii="Times New Roman" w:eastAsia="Calibri" w:hAnsi="Times New Roman"/>
          <w:bCs/>
          <w:sz w:val="26"/>
          <w:szCs w:val="26"/>
        </w:rPr>
        <w:t> </w:t>
      </w:r>
      <w:r w:rsidR="008B22E5" w:rsidRPr="00A21543">
        <w:rPr>
          <w:rFonts w:ascii="Times New Roman" w:eastAsia="Calibri" w:hAnsi="Times New Roman"/>
          <w:bCs/>
          <w:sz w:val="26"/>
          <w:szCs w:val="26"/>
        </w:rPr>
        <w:t>288</w:t>
      </w:r>
      <w:r w:rsidR="008B22E5">
        <w:rPr>
          <w:rFonts w:ascii="Times New Roman" w:eastAsia="Calibri" w:hAnsi="Times New Roman"/>
          <w:bCs/>
          <w:sz w:val="26"/>
          <w:szCs w:val="26"/>
        </w:rPr>
        <w:t> </w:t>
      </w:r>
      <w:r w:rsidR="00A21543" w:rsidRPr="00A21543">
        <w:rPr>
          <w:rFonts w:ascii="Times New Roman" w:eastAsia="Calibri" w:hAnsi="Times New Roman"/>
          <w:bCs/>
          <w:sz w:val="26"/>
          <w:szCs w:val="26"/>
        </w:rPr>
        <w:t>002,00</w:t>
      </w:r>
      <w:r w:rsidR="00A5617A" w:rsidRPr="00A5617A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3033D1">
        <w:rPr>
          <w:rFonts w:ascii="Times New Roman" w:eastAsia="Calibri" w:hAnsi="Times New Roman"/>
          <w:bCs/>
          <w:sz w:val="26"/>
          <w:szCs w:val="26"/>
        </w:rPr>
        <w:t>руб.</w:t>
      </w:r>
      <w:r w:rsidRPr="003033D1">
        <w:rPr>
          <w:rFonts w:ascii="Times New Roman" w:hAnsi="Times New Roman"/>
          <w:sz w:val="26"/>
          <w:szCs w:val="26"/>
        </w:rPr>
        <w:t xml:space="preserve"> (</w:t>
      </w:r>
      <w:r w:rsidR="00B95B77">
        <w:rPr>
          <w:rFonts w:ascii="Times New Roman" w:hAnsi="Times New Roman"/>
          <w:sz w:val="26"/>
          <w:szCs w:val="26"/>
        </w:rPr>
        <w:t>Д</w:t>
      </w:r>
      <w:r w:rsidR="00A21543" w:rsidRPr="00A21543">
        <w:rPr>
          <w:rFonts w:ascii="Times New Roman" w:hAnsi="Times New Roman"/>
          <w:sz w:val="26"/>
          <w:szCs w:val="26"/>
        </w:rPr>
        <w:t>вадцать восемь миллионов двести восемьдесят восемь тысяч два рубля</w:t>
      </w:r>
      <w:r>
        <w:rPr>
          <w:rFonts w:ascii="Times New Roman" w:hAnsi="Times New Roman"/>
          <w:sz w:val="26"/>
          <w:szCs w:val="26"/>
        </w:rPr>
        <w:t>);</w:t>
      </w:r>
    </w:p>
    <w:p w14:paraId="5BB40E21" w14:textId="3DB5BC26" w:rsidR="00AB53AF" w:rsidRPr="00E333C2" w:rsidRDefault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5)</w:t>
      </w:r>
      <w:r w:rsidRPr="00AA1BD1" w:rsidDel="001B50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E333C2">
        <w:rPr>
          <w:rFonts w:ascii="Times New Roman" w:hAnsi="Times New Roman"/>
          <w:sz w:val="26"/>
          <w:szCs w:val="26"/>
        </w:rPr>
        <w:t xml:space="preserve">бязательным условием для участия в процедуре является внесение обеспечительного платежа в размере 10% от стоимости, указанной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 xml:space="preserve">в публичной оферте, не позднее чем за 3 календарных дня до даты акцепта публичной оферты </w:t>
      </w:r>
      <w:r w:rsidR="00B95B77" w:rsidRPr="00E333C2">
        <w:rPr>
          <w:rFonts w:ascii="Times New Roman" w:hAnsi="Times New Roman"/>
          <w:sz w:val="26"/>
          <w:szCs w:val="26"/>
        </w:rPr>
        <w:t>и заключени</w:t>
      </w:r>
      <w:r w:rsidR="00B95B77">
        <w:rPr>
          <w:rFonts w:ascii="Times New Roman" w:hAnsi="Times New Roman"/>
          <w:sz w:val="26"/>
          <w:szCs w:val="26"/>
        </w:rPr>
        <w:t>я</w:t>
      </w:r>
      <w:r w:rsidR="00B95B77" w:rsidRPr="00E333C2">
        <w:rPr>
          <w:rFonts w:ascii="Times New Roman" w:hAnsi="Times New Roman"/>
          <w:sz w:val="26"/>
          <w:szCs w:val="26"/>
        </w:rPr>
        <w:t xml:space="preserve"> </w:t>
      </w:r>
      <w:r w:rsidRPr="00E333C2">
        <w:rPr>
          <w:rFonts w:ascii="Times New Roman" w:hAnsi="Times New Roman"/>
          <w:sz w:val="26"/>
          <w:szCs w:val="26"/>
        </w:rPr>
        <w:t xml:space="preserve">соглашения об обеспечительном платеже. Порядок уплаты обеспечительного платежа определяется соглашением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 xml:space="preserve">об обеспечительном платеже по форме, установленной Организатором процедуры; </w:t>
      </w:r>
    </w:p>
    <w:p w14:paraId="258EE6D9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bCs/>
          <w:sz w:val="26"/>
          <w:szCs w:val="26"/>
        </w:rPr>
        <w:t>6) 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 xml:space="preserve">оговор уступки Прав требования считается заключенным с лицом, представившим все документы, необходимые для заключения договора, чей акцепт </w:t>
      </w:r>
      <w:r>
        <w:rPr>
          <w:rFonts w:ascii="Times New Roman" w:hAnsi="Times New Roman"/>
          <w:sz w:val="26"/>
          <w:szCs w:val="26"/>
        </w:rPr>
        <w:t>п</w:t>
      </w:r>
      <w:r w:rsidRPr="00E333C2">
        <w:rPr>
          <w:rFonts w:ascii="Times New Roman" w:hAnsi="Times New Roman"/>
          <w:sz w:val="26"/>
          <w:szCs w:val="26"/>
        </w:rPr>
        <w:t>убличной оферты, соответствующий е</w:t>
      </w:r>
      <w:r>
        <w:rPr>
          <w:rFonts w:ascii="Times New Roman" w:hAnsi="Times New Roman"/>
          <w:sz w:val="26"/>
          <w:szCs w:val="26"/>
        </w:rPr>
        <w:t>е</w:t>
      </w:r>
      <w:r w:rsidRPr="00E333C2">
        <w:rPr>
          <w:rFonts w:ascii="Times New Roman" w:hAnsi="Times New Roman"/>
          <w:sz w:val="26"/>
          <w:szCs w:val="26"/>
        </w:rPr>
        <w:t xml:space="preserve"> требованиям, будет первым зарегистрирован Организатором процедуры</w:t>
      </w:r>
      <w:r>
        <w:rPr>
          <w:rFonts w:ascii="Times New Roman" w:hAnsi="Times New Roman"/>
          <w:sz w:val="26"/>
          <w:szCs w:val="26"/>
        </w:rPr>
        <w:t>;</w:t>
      </w:r>
    </w:p>
    <w:p w14:paraId="763AEB05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333C2">
        <w:rPr>
          <w:rFonts w:ascii="Times New Roman" w:hAnsi="Times New Roman"/>
          <w:bCs/>
          <w:sz w:val="26"/>
          <w:szCs w:val="26"/>
        </w:rPr>
        <w:t xml:space="preserve">7) </w:t>
      </w:r>
      <w:r>
        <w:rPr>
          <w:rFonts w:ascii="Times New Roman" w:hAnsi="Times New Roman"/>
          <w:bCs/>
          <w:sz w:val="26"/>
          <w:szCs w:val="26"/>
        </w:rPr>
        <w:t>п</w:t>
      </w:r>
      <w:r w:rsidRPr="00E333C2">
        <w:rPr>
          <w:rFonts w:ascii="Times New Roman" w:hAnsi="Times New Roman"/>
          <w:bCs/>
          <w:sz w:val="26"/>
          <w:szCs w:val="26"/>
        </w:rPr>
        <w:t xml:space="preserve">осле получения Агентством акцепта публичной оферты отказ заявителя от исполнения договора уступки </w:t>
      </w:r>
      <w:r w:rsidRPr="00E333C2">
        <w:rPr>
          <w:rFonts w:ascii="Times New Roman" w:hAnsi="Times New Roman"/>
          <w:sz w:val="26"/>
          <w:szCs w:val="26"/>
        </w:rPr>
        <w:t>Прав требования</w:t>
      </w:r>
      <w:r w:rsidRPr="00E333C2">
        <w:rPr>
          <w:rFonts w:ascii="Times New Roman" w:hAnsi="Times New Roman"/>
          <w:bCs/>
          <w:sz w:val="26"/>
          <w:szCs w:val="26"/>
        </w:rPr>
        <w:t xml:space="preserve"> возможен </w:t>
      </w:r>
      <w:r>
        <w:rPr>
          <w:rFonts w:ascii="Times New Roman" w:hAnsi="Times New Roman"/>
          <w:bCs/>
          <w:sz w:val="26"/>
          <w:szCs w:val="26"/>
        </w:rPr>
        <w:br/>
      </w:r>
      <w:r w:rsidRPr="00E333C2">
        <w:rPr>
          <w:rFonts w:ascii="Times New Roman" w:hAnsi="Times New Roman"/>
          <w:bCs/>
          <w:sz w:val="26"/>
          <w:szCs w:val="26"/>
        </w:rPr>
        <w:t>за плату в размере 10% от цены Прав требования на соответствующем этапе публичной оферты Агентства, которую Агентство вправе удержать из суммы обеспечительного платежа.</w:t>
      </w:r>
    </w:p>
    <w:p w14:paraId="4D571700" w14:textId="77777777" w:rsidR="00AB53AF" w:rsidRPr="00E333C2" w:rsidRDefault="00AB53AF" w:rsidP="00AB53A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lastRenderedPageBreak/>
        <w:t>Текст публичной оферты с указанием перечня документов, которые должны быть приложены к акцепту публичной оферты, размещены Организатором процедуры на торговой площадке.</w:t>
      </w:r>
    </w:p>
    <w:p w14:paraId="1E34F2FE" w14:textId="032B20CE" w:rsidR="00F73071" w:rsidRPr="00507A9A" w:rsidRDefault="00F73071" w:rsidP="00AB53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F73071" w:rsidRPr="00507A9A" w:rsidSect="00D40B37">
      <w:headerReference w:type="default" r:id="rId9"/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C1F1" w14:textId="77777777" w:rsidR="00B00D90" w:rsidRDefault="00B00D90" w:rsidP="00730939">
      <w:pPr>
        <w:spacing w:after="0" w:line="240" w:lineRule="auto"/>
      </w:pPr>
      <w:r>
        <w:separator/>
      </w:r>
    </w:p>
  </w:endnote>
  <w:endnote w:type="continuationSeparator" w:id="0">
    <w:p w14:paraId="4E6FB297" w14:textId="77777777" w:rsidR="00B00D90" w:rsidRDefault="00B00D90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4B26" w14:textId="77777777" w:rsidR="00B00D90" w:rsidRDefault="00B00D90" w:rsidP="00730939">
      <w:pPr>
        <w:spacing w:after="0" w:line="240" w:lineRule="auto"/>
      </w:pPr>
      <w:r>
        <w:separator/>
      </w:r>
    </w:p>
  </w:footnote>
  <w:footnote w:type="continuationSeparator" w:id="0">
    <w:p w14:paraId="150E99C6" w14:textId="77777777" w:rsidR="00B00D90" w:rsidRDefault="00B00D90" w:rsidP="00730939">
      <w:pPr>
        <w:spacing w:after="0" w:line="240" w:lineRule="auto"/>
      </w:pPr>
      <w:r>
        <w:continuationSeparator/>
      </w:r>
    </w:p>
  </w:footnote>
  <w:footnote w:id="1">
    <w:p w14:paraId="0567A3FE" w14:textId="3B54EAB1" w:rsidR="00BB1F3E" w:rsidRDefault="00BB1F3E" w:rsidP="00BB1F3E">
      <w:pPr>
        <w:pStyle w:val="af0"/>
      </w:pPr>
      <w:r>
        <w:rPr>
          <w:rStyle w:val="af2"/>
        </w:rPr>
        <w:footnoteRef/>
      </w:r>
      <w:r>
        <w:t xml:space="preserve"> </w:t>
      </w:r>
      <w:r w:rsidR="00B95B77" w:rsidRPr="00660870">
        <w:t xml:space="preserve">В обеспечение возврата </w:t>
      </w:r>
      <w:r w:rsidR="00B95B77">
        <w:t>Должником</w:t>
      </w:r>
      <w:r w:rsidR="00B95B77" w:rsidRPr="00660870">
        <w:t xml:space="preserve"> суммы кредита между </w:t>
      </w:r>
      <w:r w:rsidR="00B95B77">
        <w:t>Банком и Романовой Е.В. (супруга Должника</w:t>
      </w:r>
      <w:r w:rsidR="00B95B77" w:rsidRPr="00660870">
        <w:t>) был заключен договор залога от 20</w:t>
      </w:r>
      <w:r w:rsidR="00B95B77">
        <w:t xml:space="preserve"> декабря </w:t>
      </w:r>
      <w:r w:rsidR="00B95B77" w:rsidRPr="00660870">
        <w:t>2010</w:t>
      </w:r>
      <w:r w:rsidR="00B95B77">
        <w:t xml:space="preserve"> </w:t>
      </w:r>
      <w:r w:rsidR="00B95B77" w:rsidRPr="00660870">
        <w:t>г</w:t>
      </w:r>
      <w:r w:rsidR="00B95B77">
        <w:t>.</w:t>
      </w:r>
      <w:r w:rsidR="00B95B77" w:rsidRPr="003156A1">
        <w:t xml:space="preserve"> </w:t>
      </w:r>
      <w:r w:rsidR="00B95B77" w:rsidRPr="00660870">
        <w:t>№</w:t>
      </w:r>
      <w:r w:rsidR="00B95B77">
        <w:t xml:space="preserve"> </w:t>
      </w:r>
      <w:r w:rsidR="00B95B77" w:rsidRPr="00660870">
        <w:t>2012/10-З</w:t>
      </w:r>
      <w:r w:rsidR="00B95B7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542D1F3" w14:textId="33862F45" w:rsidR="00730939" w:rsidRPr="001913AD" w:rsidRDefault="0040181E">
        <w:pPr>
          <w:pStyle w:val="a6"/>
          <w:jc w:val="center"/>
          <w:rPr>
            <w:rFonts w:ascii="Times New Roman" w:hAnsi="Times New Roman"/>
          </w:rPr>
        </w:pPr>
        <w:r w:rsidRPr="001913AD">
          <w:rPr>
            <w:rFonts w:ascii="Times New Roman" w:hAnsi="Times New Roman"/>
          </w:rPr>
          <w:fldChar w:fldCharType="begin"/>
        </w:r>
        <w:r w:rsidR="00CF1862" w:rsidRPr="001913AD">
          <w:rPr>
            <w:rFonts w:ascii="Times New Roman" w:hAnsi="Times New Roman"/>
          </w:rPr>
          <w:instrText>PAGE   \* MERGEFORMAT</w:instrText>
        </w:r>
        <w:r w:rsidRPr="001913AD">
          <w:rPr>
            <w:rFonts w:ascii="Times New Roman" w:hAnsi="Times New Roman"/>
          </w:rPr>
          <w:fldChar w:fldCharType="separate"/>
        </w:r>
        <w:r w:rsidR="00B95B77">
          <w:rPr>
            <w:rFonts w:ascii="Times New Roman" w:hAnsi="Times New Roman"/>
            <w:noProof/>
          </w:rPr>
          <w:t>2</w:t>
        </w:r>
        <w:r w:rsidRPr="001913AD">
          <w:rPr>
            <w:rFonts w:ascii="Times New Roman" w:hAnsi="Times New Roman"/>
          </w:rPr>
          <w:fldChar w:fldCharType="end"/>
        </w:r>
      </w:p>
    </w:sdtContent>
  </w:sdt>
  <w:p w14:paraId="3F7D1864" w14:textId="77777777" w:rsidR="00730939" w:rsidRDefault="00730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8B19E0"/>
    <w:multiLevelType w:val="hybridMultilevel"/>
    <w:tmpl w:val="DB9C8D68"/>
    <w:lvl w:ilvl="0" w:tplc="57E8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854615">
    <w:abstractNumId w:val="0"/>
  </w:num>
  <w:num w:numId="2" w16cid:durableId="1457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01ABF"/>
    <w:rsid w:val="00010F6A"/>
    <w:rsid w:val="0002333A"/>
    <w:rsid w:val="00030F05"/>
    <w:rsid w:val="00042373"/>
    <w:rsid w:val="0007560F"/>
    <w:rsid w:val="000C132B"/>
    <w:rsid w:val="000C40B0"/>
    <w:rsid w:val="000D0B39"/>
    <w:rsid w:val="000E5F28"/>
    <w:rsid w:val="00106000"/>
    <w:rsid w:val="00137252"/>
    <w:rsid w:val="00157D73"/>
    <w:rsid w:val="00164C8B"/>
    <w:rsid w:val="00173607"/>
    <w:rsid w:val="00190D24"/>
    <w:rsid w:val="001913AD"/>
    <w:rsid w:val="001B0C0C"/>
    <w:rsid w:val="001B2226"/>
    <w:rsid w:val="001B2BA1"/>
    <w:rsid w:val="001B5001"/>
    <w:rsid w:val="001B71F0"/>
    <w:rsid w:val="001C5E6B"/>
    <w:rsid w:val="001C7306"/>
    <w:rsid w:val="001E033A"/>
    <w:rsid w:val="001E3555"/>
    <w:rsid w:val="001F137A"/>
    <w:rsid w:val="0020175C"/>
    <w:rsid w:val="002334FA"/>
    <w:rsid w:val="00246112"/>
    <w:rsid w:val="00247CE1"/>
    <w:rsid w:val="00255BAD"/>
    <w:rsid w:val="00262CD5"/>
    <w:rsid w:val="00265CF3"/>
    <w:rsid w:val="00272CC4"/>
    <w:rsid w:val="0028722F"/>
    <w:rsid w:val="002937E5"/>
    <w:rsid w:val="002A56A2"/>
    <w:rsid w:val="002E494D"/>
    <w:rsid w:val="002F3988"/>
    <w:rsid w:val="002F6885"/>
    <w:rsid w:val="0033165F"/>
    <w:rsid w:val="00340828"/>
    <w:rsid w:val="00347E52"/>
    <w:rsid w:val="00370422"/>
    <w:rsid w:val="003733AB"/>
    <w:rsid w:val="003B19D8"/>
    <w:rsid w:val="003B5C43"/>
    <w:rsid w:val="003B72D2"/>
    <w:rsid w:val="003C220C"/>
    <w:rsid w:val="003F4A04"/>
    <w:rsid w:val="003F6B60"/>
    <w:rsid w:val="003F6F5E"/>
    <w:rsid w:val="0040181E"/>
    <w:rsid w:val="00402F8D"/>
    <w:rsid w:val="00405D7A"/>
    <w:rsid w:val="00422CD2"/>
    <w:rsid w:val="00432878"/>
    <w:rsid w:val="0044156E"/>
    <w:rsid w:val="004418F5"/>
    <w:rsid w:val="00441D6D"/>
    <w:rsid w:val="0047529C"/>
    <w:rsid w:val="00484364"/>
    <w:rsid w:val="00487C43"/>
    <w:rsid w:val="004C1AD7"/>
    <w:rsid w:val="004C2569"/>
    <w:rsid w:val="004D41BA"/>
    <w:rsid w:val="004D42EE"/>
    <w:rsid w:val="00507A9A"/>
    <w:rsid w:val="005251BB"/>
    <w:rsid w:val="00526D51"/>
    <w:rsid w:val="00540739"/>
    <w:rsid w:val="005546AE"/>
    <w:rsid w:val="0058293C"/>
    <w:rsid w:val="0058383F"/>
    <w:rsid w:val="00585319"/>
    <w:rsid w:val="0059402A"/>
    <w:rsid w:val="00596CB7"/>
    <w:rsid w:val="00597306"/>
    <w:rsid w:val="005D2F9F"/>
    <w:rsid w:val="005D578B"/>
    <w:rsid w:val="005F274B"/>
    <w:rsid w:val="005F51E4"/>
    <w:rsid w:val="00602F00"/>
    <w:rsid w:val="00603A1C"/>
    <w:rsid w:val="00616668"/>
    <w:rsid w:val="00627125"/>
    <w:rsid w:val="00640669"/>
    <w:rsid w:val="00663854"/>
    <w:rsid w:val="00665F3B"/>
    <w:rsid w:val="00676564"/>
    <w:rsid w:val="00676B6D"/>
    <w:rsid w:val="0069305C"/>
    <w:rsid w:val="006A15AA"/>
    <w:rsid w:val="006D19B7"/>
    <w:rsid w:val="006D6656"/>
    <w:rsid w:val="006F0539"/>
    <w:rsid w:val="006F0FBF"/>
    <w:rsid w:val="00701ED5"/>
    <w:rsid w:val="007054C7"/>
    <w:rsid w:val="00705CA6"/>
    <w:rsid w:val="00721010"/>
    <w:rsid w:val="007231AA"/>
    <w:rsid w:val="00730939"/>
    <w:rsid w:val="007370AD"/>
    <w:rsid w:val="00750DD5"/>
    <w:rsid w:val="0075365E"/>
    <w:rsid w:val="00753718"/>
    <w:rsid w:val="007545C2"/>
    <w:rsid w:val="0075657F"/>
    <w:rsid w:val="00756B5B"/>
    <w:rsid w:val="007B7BEC"/>
    <w:rsid w:val="007D18D0"/>
    <w:rsid w:val="007E540A"/>
    <w:rsid w:val="007F1A3E"/>
    <w:rsid w:val="00800158"/>
    <w:rsid w:val="0081757A"/>
    <w:rsid w:val="008266BA"/>
    <w:rsid w:val="00835E60"/>
    <w:rsid w:val="00857579"/>
    <w:rsid w:val="00860D8B"/>
    <w:rsid w:val="0087282D"/>
    <w:rsid w:val="008A5ADC"/>
    <w:rsid w:val="008A5DD4"/>
    <w:rsid w:val="008B22E5"/>
    <w:rsid w:val="008D03DC"/>
    <w:rsid w:val="008D6FC4"/>
    <w:rsid w:val="008F0268"/>
    <w:rsid w:val="009235B1"/>
    <w:rsid w:val="00942C02"/>
    <w:rsid w:val="0094473B"/>
    <w:rsid w:val="00946DD1"/>
    <w:rsid w:val="00963CA1"/>
    <w:rsid w:val="009B5526"/>
    <w:rsid w:val="009D269A"/>
    <w:rsid w:val="009D4F72"/>
    <w:rsid w:val="009E4D65"/>
    <w:rsid w:val="00A07B04"/>
    <w:rsid w:val="00A17969"/>
    <w:rsid w:val="00A17BA7"/>
    <w:rsid w:val="00A21543"/>
    <w:rsid w:val="00A23F89"/>
    <w:rsid w:val="00A37DF0"/>
    <w:rsid w:val="00A5617A"/>
    <w:rsid w:val="00A63084"/>
    <w:rsid w:val="00A7352C"/>
    <w:rsid w:val="00A90880"/>
    <w:rsid w:val="00AA342F"/>
    <w:rsid w:val="00AB0C1D"/>
    <w:rsid w:val="00AB2DFA"/>
    <w:rsid w:val="00AB53AF"/>
    <w:rsid w:val="00AB57FD"/>
    <w:rsid w:val="00AC174C"/>
    <w:rsid w:val="00AC3E41"/>
    <w:rsid w:val="00AD0344"/>
    <w:rsid w:val="00AD277E"/>
    <w:rsid w:val="00AE03FC"/>
    <w:rsid w:val="00AE4A18"/>
    <w:rsid w:val="00B00D90"/>
    <w:rsid w:val="00B12BDC"/>
    <w:rsid w:val="00B323DB"/>
    <w:rsid w:val="00B41DF5"/>
    <w:rsid w:val="00B842A5"/>
    <w:rsid w:val="00B84DC5"/>
    <w:rsid w:val="00B95B77"/>
    <w:rsid w:val="00BA11CB"/>
    <w:rsid w:val="00BA6980"/>
    <w:rsid w:val="00BB0D10"/>
    <w:rsid w:val="00BB14A3"/>
    <w:rsid w:val="00BB1F3E"/>
    <w:rsid w:val="00BE6B53"/>
    <w:rsid w:val="00BF4F21"/>
    <w:rsid w:val="00C06F29"/>
    <w:rsid w:val="00C11484"/>
    <w:rsid w:val="00C30282"/>
    <w:rsid w:val="00C30ACD"/>
    <w:rsid w:val="00C42962"/>
    <w:rsid w:val="00CA2E7B"/>
    <w:rsid w:val="00CC2F9E"/>
    <w:rsid w:val="00CF175C"/>
    <w:rsid w:val="00CF1862"/>
    <w:rsid w:val="00CF2DEF"/>
    <w:rsid w:val="00D40B37"/>
    <w:rsid w:val="00D61CB7"/>
    <w:rsid w:val="00DD06EC"/>
    <w:rsid w:val="00DD1F40"/>
    <w:rsid w:val="00DF319D"/>
    <w:rsid w:val="00DF74E1"/>
    <w:rsid w:val="00E257CD"/>
    <w:rsid w:val="00E25E7C"/>
    <w:rsid w:val="00E312EC"/>
    <w:rsid w:val="00E42677"/>
    <w:rsid w:val="00E61A5A"/>
    <w:rsid w:val="00E62077"/>
    <w:rsid w:val="00E648DB"/>
    <w:rsid w:val="00E85E86"/>
    <w:rsid w:val="00E942C2"/>
    <w:rsid w:val="00EB47F4"/>
    <w:rsid w:val="00F12B00"/>
    <w:rsid w:val="00F16E60"/>
    <w:rsid w:val="00F307ED"/>
    <w:rsid w:val="00F50F9D"/>
    <w:rsid w:val="00F720E3"/>
    <w:rsid w:val="00F73071"/>
    <w:rsid w:val="00FA6D7E"/>
    <w:rsid w:val="00FB670B"/>
    <w:rsid w:val="00FE1FA4"/>
    <w:rsid w:val="00FE3721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DA6C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F0539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8D03D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D03DC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rsid w:val="008D03D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54C7"/>
    <w:rPr>
      <w:rFonts w:eastAsia="Times New Roman"/>
      <w:b/>
      <w:bCs/>
      <w:lang w:val="ru-RU"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54C7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f0">
    <w:name w:val="footnote text"/>
    <w:basedOn w:val="a"/>
    <w:link w:val="af1"/>
    <w:unhideWhenUsed/>
    <w:rsid w:val="00BB1F3E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BB1F3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BB1F3E"/>
    <w:rPr>
      <w:vertAlign w:val="superscript"/>
    </w:rPr>
  </w:style>
  <w:style w:type="paragraph" w:styleId="af3">
    <w:name w:val="Revision"/>
    <w:hidden/>
    <w:uiPriority w:val="99"/>
    <w:semiHidden/>
    <w:rsid w:val="00405D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35518-8A59-402F-8EB3-6DF69142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Опанасюк Олеся Сергеевна</cp:lastModifiedBy>
  <cp:revision>26</cp:revision>
  <cp:lastPrinted>2018-10-26T16:39:00Z</cp:lastPrinted>
  <dcterms:created xsi:type="dcterms:W3CDTF">2023-01-23T14:51:00Z</dcterms:created>
  <dcterms:modified xsi:type="dcterms:W3CDTF">2023-09-07T06:21:00Z</dcterms:modified>
</cp:coreProperties>
</file>