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0BD9014A" w:rsidR="00777765" w:rsidRPr="00390E7D" w:rsidRDefault="00B368B1" w:rsidP="00607DC4">
      <w:pPr>
        <w:spacing w:after="0" w:line="240" w:lineRule="auto"/>
        <w:ind w:firstLine="567"/>
        <w:jc w:val="both"/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390E7D" w:rsidRPr="00390E7D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Обществом с ограниченной ответственностью Коммерческий банк «</w:t>
      </w:r>
      <w:proofErr w:type="spellStart"/>
      <w:r w:rsidR="00390E7D" w:rsidRPr="00390E7D">
        <w:rPr>
          <w:rFonts w:ascii="Times New Roman" w:hAnsi="Times New Roman" w:cs="Times New Roman"/>
          <w:color w:val="000000"/>
          <w:sz w:val="24"/>
          <w:szCs w:val="24"/>
        </w:rPr>
        <w:t>Эсид</w:t>
      </w:r>
      <w:proofErr w:type="spellEnd"/>
      <w:r w:rsidR="00390E7D" w:rsidRPr="00390E7D">
        <w:rPr>
          <w:rFonts w:ascii="Times New Roman" w:hAnsi="Times New Roman" w:cs="Times New Roman"/>
          <w:color w:val="000000"/>
          <w:sz w:val="24"/>
          <w:szCs w:val="24"/>
        </w:rPr>
        <w:t>» (ООО «</w:t>
      </w:r>
      <w:proofErr w:type="spellStart"/>
      <w:r w:rsidR="00390E7D" w:rsidRPr="00390E7D">
        <w:rPr>
          <w:rFonts w:ascii="Times New Roman" w:hAnsi="Times New Roman" w:cs="Times New Roman"/>
          <w:color w:val="000000"/>
          <w:sz w:val="24"/>
          <w:szCs w:val="24"/>
        </w:rPr>
        <w:t>Эсидбанк</w:t>
      </w:r>
      <w:proofErr w:type="spellEnd"/>
      <w:r w:rsidR="00390E7D" w:rsidRPr="00390E7D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367000, Республика Дагестан, г. Махачкала, ул. Коркмасова, 45, ИНН 0541002573, ОГРН 1020500000058) (далее – финансовая организация), конкурсным управляющим (ликвидатором) которого на основании решения Арбитражного суда Республики Дагестан от 31 октября 2014 г. по делу № А15-4013/2014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</w:t>
      </w:r>
      <w:r w:rsidR="00777765" w:rsidRPr="00390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цене приобретения имущества финансовой организации (далее - Торги).</w:t>
      </w:r>
    </w:p>
    <w:p w14:paraId="7FBCABA6" w14:textId="77777777" w:rsidR="00777765" w:rsidRPr="00390E7D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E7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090C97B5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E7D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7F0BF450" w14:textId="1DA279A0" w:rsidR="00B368B1" w:rsidRDefault="00390E7D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proofErr w:type="spellStart"/>
      <w:r w:rsidRPr="00390E7D">
        <w:t>Адамадзиев</w:t>
      </w:r>
      <w:proofErr w:type="spellEnd"/>
      <w:r w:rsidRPr="00390E7D">
        <w:t xml:space="preserve"> Марат </w:t>
      </w:r>
      <w:proofErr w:type="spellStart"/>
      <w:r w:rsidRPr="00390E7D">
        <w:t>Бисултанович</w:t>
      </w:r>
      <w:proofErr w:type="spellEnd"/>
      <w:r w:rsidRPr="00390E7D">
        <w:t>, заочное решения Кировского районного суда г. Махачкалы Республики Дагестан по делу №2-4772/2022 от 20 декабря 2022 г. (10 000 000,00 руб.)</w:t>
      </w:r>
      <w:r>
        <w:t xml:space="preserve"> - </w:t>
      </w:r>
      <w:r w:rsidRPr="00390E7D">
        <w:t>10 000 000,00</w:t>
      </w:r>
      <w:r>
        <w:t xml:space="preserve"> руб.</w:t>
      </w:r>
    </w:p>
    <w:p w14:paraId="08A89069" w14:textId="2E23515C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390E7D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390E7D">
        <w:rPr>
          <w:rFonts w:ascii="Times New Roman CYR" w:hAnsi="Times New Roman CYR" w:cs="Times New Roman CYR"/>
          <w:color w:val="000000"/>
        </w:rPr>
        <w:t>5 (пять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28112C9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390E7D" w:rsidRPr="00390E7D">
        <w:rPr>
          <w:rFonts w:ascii="Times New Roman CYR" w:hAnsi="Times New Roman CYR" w:cs="Times New Roman CYR"/>
          <w:b/>
          <w:bCs/>
          <w:color w:val="000000"/>
        </w:rPr>
        <w:t>06 сентября</w:t>
      </w:r>
      <w:r w:rsidR="00390E7D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49492F3D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390E7D" w:rsidRPr="00390E7D">
        <w:rPr>
          <w:b/>
          <w:bCs/>
          <w:color w:val="000000"/>
        </w:rPr>
        <w:t>06 сентября</w:t>
      </w:r>
      <w:r w:rsidR="00390E7D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390E7D" w:rsidRPr="00390E7D">
        <w:rPr>
          <w:b/>
          <w:bCs/>
          <w:color w:val="000000"/>
        </w:rPr>
        <w:t>24 октября</w:t>
      </w:r>
      <w:r w:rsidR="00390E7D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390E7D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390E7D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22AE69A1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390E7D" w:rsidRPr="00390E7D">
        <w:rPr>
          <w:b/>
          <w:bCs/>
          <w:color w:val="000000"/>
        </w:rPr>
        <w:t xml:space="preserve">25 июля </w:t>
      </w:r>
      <w:r w:rsidRPr="00390E7D">
        <w:rPr>
          <w:b/>
          <w:bCs/>
          <w:color w:val="000000"/>
        </w:rPr>
        <w:t>2</w:t>
      </w:r>
      <w:r w:rsidRPr="009E7E5E">
        <w:rPr>
          <w:b/>
          <w:bCs/>
          <w:color w:val="000000"/>
        </w:rPr>
        <w:t>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390E7D" w:rsidRPr="00390E7D">
        <w:rPr>
          <w:b/>
          <w:bCs/>
          <w:color w:val="000000"/>
        </w:rPr>
        <w:t>11 сентября</w:t>
      </w:r>
      <w:r w:rsidR="00390E7D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390E7D">
        <w:rPr>
          <w:color w:val="000000"/>
        </w:rPr>
        <w:t>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45793430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>с</w:t>
      </w:r>
      <w:r w:rsidR="00390E7D">
        <w:rPr>
          <w:b/>
          <w:bCs/>
          <w:color w:val="000000"/>
        </w:rPr>
        <w:t xml:space="preserve"> 27 октября </w:t>
      </w:r>
      <w:r w:rsidRPr="005246E8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390E7D">
        <w:rPr>
          <w:b/>
          <w:bCs/>
          <w:color w:val="000000"/>
        </w:rPr>
        <w:t xml:space="preserve">01 декабря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154FF146" w14:textId="639FD39D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390E7D" w:rsidRPr="00390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 октября</w:t>
      </w:r>
      <w:r w:rsidR="00390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390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прекращается за </w:t>
      </w:r>
      <w:r w:rsidR="00D95560" w:rsidRPr="00390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390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390E7D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390E7D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390E7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90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390E7D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390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даты окончания соответствующего периода понижения цены продажи лот</w:t>
      </w:r>
      <w:r w:rsidR="00390E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7386A63C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390E7D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390E7D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B8E3CF3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390E7D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390E7D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6F1B4DCF" w14:textId="77777777" w:rsidR="00390E7D" w:rsidRPr="00390E7D" w:rsidRDefault="00390E7D" w:rsidP="00390E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0E7D">
        <w:rPr>
          <w:color w:val="000000"/>
        </w:rPr>
        <w:t>с 27 октября 2023 г. по 29 октября 2023 г. - в размере начальной цены продажи лота;</w:t>
      </w:r>
    </w:p>
    <w:p w14:paraId="0584EB13" w14:textId="77777777" w:rsidR="00390E7D" w:rsidRPr="00390E7D" w:rsidRDefault="00390E7D" w:rsidP="00390E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0E7D">
        <w:rPr>
          <w:color w:val="000000"/>
        </w:rPr>
        <w:t>с 30 октября 2023 г. по 01 ноября 2023 г. - в размере 96,00% от начальной цены продажи лота;</w:t>
      </w:r>
    </w:p>
    <w:p w14:paraId="573AE888" w14:textId="77777777" w:rsidR="00390E7D" w:rsidRPr="00390E7D" w:rsidRDefault="00390E7D" w:rsidP="00390E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0E7D">
        <w:rPr>
          <w:color w:val="000000"/>
        </w:rPr>
        <w:t>с 02 ноября 2023 г. по 04 ноября 2023 г. - в размере 92,00% от начальной цены продажи лота;</w:t>
      </w:r>
    </w:p>
    <w:p w14:paraId="09F77ED4" w14:textId="77777777" w:rsidR="00390E7D" w:rsidRPr="00390E7D" w:rsidRDefault="00390E7D" w:rsidP="00390E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0E7D">
        <w:rPr>
          <w:color w:val="000000"/>
        </w:rPr>
        <w:t>с 05 ноября 2023 г. по 07 ноября 2023 г. - в размере 88,00% от начальной цены продажи лота;</w:t>
      </w:r>
    </w:p>
    <w:p w14:paraId="76C94130" w14:textId="77777777" w:rsidR="00390E7D" w:rsidRPr="00390E7D" w:rsidRDefault="00390E7D" w:rsidP="00390E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0E7D">
        <w:rPr>
          <w:color w:val="000000"/>
        </w:rPr>
        <w:t>с 08 ноября 2023 г. по 10 ноября 2023 г. - в размере 84,00% от начальной цены продажи лота;</w:t>
      </w:r>
    </w:p>
    <w:p w14:paraId="21D6B4CB" w14:textId="77777777" w:rsidR="00390E7D" w:rsidRPr="00390E7D" w:rsidRDefault="00390E7D" w:rsidP="00390E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0E7D">
        <w:rPr>
          <w:color w:val="000000"/>
        </w:rPr>
        <w:t>с 11 ноября 2023 г. по 13 ноября 2023 г. - в размере 80,00% от начальной цены продажи лота;</w:t>
      </w:r>
    </w:p>
    <w:p w14:paraId="44E28804" w14:textId="77777777" w:rsidR="00390E7D" w:rsidRPr="00390E7D" w:rsidRDefault="00390E7D" w:rsidP="00390E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0E7D">
        <w:rPr>
          <w:color w:val="000000"/>
        </w:rPr>
        <w:t>с 14 ноября 2023 г. по 16 ноября 2023 г. - в размере 76,00% от начальной цены продажи лота;</w:t>
      </w:r>
    </w:p>
    <w:p w14:paraId="4188EB1A" w14:textId="77777777" w:rsidR="00390E7D" w:rsidRPr="00390E7D" w:rsidRDefault="00390E7D" w:rsidP="00390E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0E7D">
        <w:rPr>
          <w:color w:val="000000"/>
        </w:rPr>
        <w:t>с 17 ноября 2023 г. по 19 ноября 2023 г. - в размере 72,00% от начальной цены продажи лота;</w:t>
      </w:r>
    </w:p>
    <w:p w14:paraId="3CB022A1" w14:textId="77777777" w:rsidR="00390E7D" w:rsidRPr="00390E7D" w:rsidRDefault="00390E7D" w:rsidP="00390E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0E7D">
        <w:rPr>
          <w:color w:val="000000"/>
        </w:rPr>
        <w:t>с 20 ноября 2023 г. по 22 ноября 2023 г. - в размере 68,00% от начальной цены продажи лота;</w:t>
      </w:r>
    </w:p>
    <w:p w14:paraId="4C2D60B1" w14:textId="77777777" w:rsidR="00390E7D" w:rsidRPr="00390E7D" w:rsidRDefault="00390E7D" w:rsidP="00390E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0E7D">
        <w:rPr>
          <w:color w:val="000000"/>
        </w:rPr>
        <w:t>с 23 ноября 2023 г. по 25 ноября 2023 г. - в размере 64,00% от начальной цены продажи лота;</w:t>
      </w:r>
    </w:p>
    <w:p w14:paraId="03E336DA" w14:textId="77777777" w:rsidR="00390E7D" w:rsidRPr="00390E7D" w:rsidRDefault="00390E7D" w:rsidP="00390E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0E7D">
        <w:rPr>
          <w:color w:val="000000"/>
        </w:rPr>
        <w:t>с 26 ноября 2023 г. по 28 ноября 2023 г. - в размере 60,00% от начальной цены продажи лота;</w:t>
      </w:r>
    </w:p>
    <w:p w14:paraId="45D02C04" w14:textId="04C85DF0" w:rsidR="00B368B1" w:rsidRDefault="00390E7D" w:rsidP="00390E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0E7D">
        <w:rPr>
          <w:color w:val="000000"/>
        </w:rPr>
        <w:t>с 29 ноября 2023 г. по 01 декабря 2023 г. - в размере 56,00%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390E7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</w:t>
      </w:r>
      <w:r w:rsidRPr="00390E7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Победителю на адрес электронной почты, указанный в заявке на </w:t>
      </w:r>
      <w:r w:rsidRPr="00390E7D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390E7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E7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390E7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E7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390E7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E7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</w:t>
      </w:r>
      <w:r w:rsidRPr="00390E7D">
        <w:rPr>
          <w:rFonts w:ascii="Times New Roman" w:hAnsi="Times New Roman" w:cs="Times New Roman"/>
          <w:color w:val="000000"/>
          <w:sz w:val="24"/>
          <w:szCs w:val="24"/>
        </w:rPr>
        <w:t>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390E7D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E7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40B84C8F" w:rsidR="00B368B1" w:rsidRPr="00390E7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E7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390E7D" w:rsidRPr="00390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16:00 часов</w:t>
      </w:r>
      <w:r w:rsidR="00390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рабочие дни </w:t>
      </w:r>
      <w:r w:rsidR="00390E7D" w:rsidRPr="00390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адресу: Республика Дагестан, г. Махачкала, ул. </w:t>
      </w:r>
      <w:proofErr w:type="spellStart"/>
      <w:r w:rsidR="00390E7D" w:rsidRPr="00390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Каммаева</w:t>
      </w:r>
      <w:proofErr w:type="spellEnd"/>
      <w:r w:rsidR="00390E7D" w:rsidRPr="00390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90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д. </w:t>
      </w:r>
      <w:r w:rsidR="00390E7D" w:rsidRPr="00390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19Ж, тел. +8(800)505-80-32; у ОТ: krasnodar@auction-house.ru, </w:t>
      </w:r>
      <w:proofErr w:type="spellStart"/>
      <w:r w:rsidR="00390E7D" w:rsidRPr="00390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Золотько</w:t>
      </w:r>
      <w:proofErr w:type="spellEnd"/>
      <w:r w:rsidR="00390E7D" w:rsidRPr="00390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Зоя тел. 8 (928) 333-02-88, 8 (812) 777-57-57 (доб.523)</w:t>
      </w:r>
      <w:r w:rsidR="00390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90E7D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E7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90E7D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65977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1976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cp:lastPrinted>2023-07-06T09:26:00Z</cp:lastPrinted>
  <dcterms:created xsi:type="dcterms:W3CDTF">2023-07-17T09:10:00Z</dcterms:created>
  <dcterms:modified xsi:type="dcterms:W3CDTF">2023-07-17T09:20:00Z</dcterms:modified>
</cp:coreProperties>
</file>