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9847" w14:textId="77777777" w:rsidR="00AF4511" w:rsidRPr="00940788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Pr="00DB0EDD">
        <w:rPr>
          <w:rFonts w:ascii="Times New Roman" w:hAnsi="Times New Roman" w:cs="Times New Roman"/>
          <w:sz w:val="20"/>
          <w:szCs w:val="20"/>
        </w:rPr>
        <w:t>vega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DB0EDD">
        <w:rPr>
          <w:rFonts w:ascii="Times New Roman" w:hAnsi="Times New Roman" w:cs="Times New Roman"/>
          <w:sz w:val="20"/>
          <w:szCs w:val="20"/>
        </w:rPr>
        <w:t>auction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DB0EDD">
        <w:rPr>
          <w:rFonts w:ascii="Times New Roman" w:hAnsi="Times New Roman" w:cs="Times New Roman"/>
          <w:sz w:val="20"/>
          <w:szCs w:val="20"/>
        </w:rPr>
        <w:t>house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DB0EDD">
        <w:rPr>
          <w:rFonts w:ascii="Times New Roman" w:hAnsi="Times New Roman" w:cs="Times New Roman"/>
          <w:sz w:val="20"/>
          <w:szCs w:val="20"/>
        </w:rPr>
        <w:t>ru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осн. договора поручения с </w:t>
      </w:r>
      <w:r w:rsidRPr="00DB0E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ООО </w:t>
      </w:r>
      <w:r w:rsidRPr="00DB0EDD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«</w:t>
      </w:r>
      <w:r w:rsidR="005E4B93" w:rsidRPr="00DB0EDD">
        <w:rPr>
          <w:rFonts w:ascii="Times New Roman" w:hAnsi="Times New Roman" w:cs="Times New Roman"/>
          <w:b/>
          <w:bCs/>
          <w:iCs/>
          <w:sz w:val="20"/>
          <w:szCs w:val="20"/>
          <w:lang w:val="ru-RU"/>
        </w:rPr>
        <w:t>Горячая линия недвижимости»</w:t>
      </w:r>
      <w:r w:rsidR="0049569B" w:rsidRPr="00DB0ED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5E4B93" w:rsidRPr="00DB0EDD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7736583587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DB0EDD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B0E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5E4B93" w:rsidRPr="00DB0EDD">
        <w:rPr>
          <w:rFonts w:ascii="Times New Roman" w:hAnsi="Times New Roman" w:cs="Times New Roman"/>
          <w:b/>
          <w:sz w:val="20"/>
          <w:szCs w:val="20"/>
          <w:lang w:val="ru-RU"/>
        </w:rPr>
        <w:t>Карпенко А</w:t>
      </w:r>
      <w:r w:rsidR="0049569B" w:rsidRPr="00DB0ED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5E4B93" w:rsidRPr="00DB0EDD">
        <w:rPr>
          <w:rFonts w:ascii="Times New Roman" w:hAnsi="Times New Roman" w:cs="Times New Roman"/>
          <w:b/>
          <w:sz w:val="20"/>
          <w:szCs w:val="20"/>
          <w:lang w:val="ru-RU"/>
        </w:rPr>
        <w:t>Ю</w:t>
      </w:r>
      <w:r w:rsidR="0049569B" w:rsidRPr="00DB0ED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49569B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5E4B93" w:rsidRPr="00DB0EDD">
        <w:rPr>
          <w:rFonts w:ascii="Times New Roman" w:hAnsi="Times New Roman" w:cs="Times New Roman"/>
          <w:sz w:val="20"/>
          <w:szCs w:val="20"/>
          <w:lang w:val="ru-RU"/>
        </w:rPr>
        <w:t>505077824204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5E4B93" w:rsidRPr="00DB0EDD">
        <w:rPr>
          <w:rFonts w:ascii="Times New Roman" w:hAnsi="Times New Roman" w:cs="Times New Roman"/>
          <w:sz w:val="20"/>
          <w:szCs w:val="20"/>
          <w:lang w:val="ru-RU"/>
        </w:rPr>
        <w:t>Союза АУ «СРО СС»</w:t>
      </w:r>
      <w:r w:rsidR="0049569B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(ИНН </w:t>
      </w:r>
      <w:r w:rsidR="005E4B93" w:rsidRPr="00DB0EDD">
        <w:rPr>
          <w:rFonts w:ascii="Times New Roman" w:hAnsi="Times New Roman" w:cs="Times New Roman"/>
          <w:sz w:val="20"/>
          <w:szCs w:val="20"/>
          <w:lang w:val="ru-RU"/>
        </w:rPr>
        <w:t>7813175754</w:t>
      </w:r>
      <w:r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), </w:t>
      </w:r>
      <w:r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действующего на осн. </w:t>
      </w:r>
      <w:r w:rsidR="005E4B93"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решения от 30.01.2020 </w:t>
      </w:r>
      <w:r w:rsidR="0049569B"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и определения </w:t>
      </w:r>
      <w:r w:rsidR="005E4B93" w:rsidRPr="00940788">
        <w:rPr>
          <w:rFonts w:ascii="Times New Roman" w:hAnsi="Times New Roman" w:cs="Times New Roman"/>
          <w:sz w:val="20"/>
          <w:szCs w:val="20"/>
          <w:lang w:val="ru-RU"/>
        </w:rPr>
        <w:t>от 06.04.2021 Арбитражного суда города Москвы</w:t>
      </w:r>
      <w:r w:rsidR="0049569B"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 по делу №</w:t>
      </w:r>
      <w:r w:rsidR="005E4B93" w:rsidRPr="00940788">
        <w:rPr>
          <w:rFonts w:ascii="Times New Roman" w:hAnsi="Times New Roman" w:cs="Times New Roman"/>
          <w:sz w:val="20"/>
          <w:szCs w:val="20"/>
          <w:lang w:val="ru-RU"/>
        </w:rPr>
        <w:t>А40-89809/2019-169-77</w:t>
      </w:r>
      <w:r w:rsidR="00957EC1"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940788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20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</w:t>
      </w:r>
      <w:r w:rsidR="00A732CD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r w:rsidR="00336DC2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ск)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r w:rsidR="005E4B93" w:rsidRPr="0094078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- ЭП) путем 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11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18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</w:t>
      </w:r>
      <w:r w:rsidR="00A732CD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19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07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="007E2039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r w:rsidR="00A732C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</w:t>
      </w:r>
      <w:r w:rsidR="0099627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7</w:t>
      </w:r>
      <w:r w:rsidR="00A732C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957EC1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час. 00 мин., оформляется протоколом об</w:t>
      </w:r>
      <w:r w:rsidR="00A732CD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(далее – нач. цена)</w:t>
      </w:r>
      <w:r w:rsidR="00AD0137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2A122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14778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Лот 1 – </w:t>
      </w:r>
      <w:r w:rsidR="00AD0137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66 150 000 </w:t>
      </w:r>
      <w:r w:rsidR="0014778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  <w:r w:rsidR="00AD0137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; Лот 2 - 25 000 000 руб.; Лот 3 - 800 000 руб.</w:t>
      </w:r>
    </w:p>
    <w:p w14:paraId="133E8DD9" w14:textId="77777777" w:rsidR="00AF4511" w:rsidRPr="00940788" w:rsidRDefault="0014778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Если Торги признаны несостоявшимися, ОТ сообщает о проведении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05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в 10 час. 00 мин.</w:t>
      </w: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повторных открытых электронных торгов</w:t>
      </w: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28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по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03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3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г. до 23 час 00 мин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04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09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940788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3</w:t>
      </w:r>
      <w:r w:rsidR="00A53855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г. в 17 час. 00 мин., оформляется протоколом об определении участников торгов. 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</w:t>
      </w:r>
      <w:r w:rsidR="002A1222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цена на повторных Торгах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 Лот 1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– 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59 535 000 </w:t>
      </w:r>
      <w:r w:rsidR="00A53855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  <w:r w:rsidR="00940788" w:rsidRPr="0094078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; Лот 2 – 22 500 000 руб.; Лот 3 – 720 000 руб.</w:t>
      </w:r>
    </w:p>
    <w:p w14:paraId="61D47E32" w14:textId="73C0219D" w:rsidR="00305A1E" w:rsidRPr="00940788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торги посредством публичного предложения (далее – 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940788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15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940788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09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940788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3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2A1222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г. 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с 17</w:t>
      </w:r>
      <w:r w:rsidR="002A1222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9407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ов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устанавливается в размере нач</w:t>
      </w:r>
      <w:r w:rsidR="002A1222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Лотов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рабочих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я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, с</w:t>
      </w:r>
      <w:r w:rsidR="00315A91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по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21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-ый периоды –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4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рабочих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я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, величина снижения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  <w:r w:rsidR="0059434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с 2-го по 20-й периоды на 5% от нач. цены публичного предложения на 1-м периоде Торгов ППП, на 21-м периоде величина снижения по Лоту 1 на 2 559 750 руб.; по Лоту 2 на 207 000 руб.; по Лоту 3 на 15 000 руб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. Минимальная цена (цена отсечения)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:</w:t>
      </w:r>
      <w:r w:rsidR="008C7F27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>Лот 1 – 417 000 руб.; Лот 2 – 918 000 руб.; Лот 3 – 21 000 руб.</w:t>
      </w:r>
      <w:r w:rsidRPr="009407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94078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2FFA1F21" w14:textId="77777777" w:rsidR="00AD0137" w:rsidRPr="00940788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2988FC19" w14:textId="77777777" w:rsidR="00305A1E" w:rsidRPr="00AD0137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40788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94078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D0137" w:rsidRPr="00940788">
        <w:rPr>
          <w:rFonts w:ascii="Times New Roman" w:hAnsi="Times New Roman" w:cs="Times New Roman"/>
          <w:sz w:val="20"/>
          <w:szCs w:val="20"/>
          <w:lang w:val="ru-RU"/>
        </w:rPr>
        <w:t>Право требования к Тахири Азар Мамед</w:t>
      </w:r>
      <w:r w:rsidR="00AD0137" w:rsidRPr="00AD0137">
        <w:rPr>
          <w:rFonts w:ascii="Times New Roman" w:hAnsi="Times New Roman" w:cs="Times New Roman"/>
          <w:sz w:val="20"/>
          <w:szCs w:val="20"/>
          <w:lang w:val="ru-RU"/>
        </w:rPr>
        <w:t xml:space="preserve"> Оглы (ИНН 500402804372) в размере 66 150 000,00 руб. на основании определения Арбитражного суда города Москвы от 10.06.2022 по делу №А40-89809/2019</w:t>
      </w:r>
      <w:r w:rsidR="00305A1E" w:rsidRPr="00AD013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073C0D06" w14:textId="77777777" w:rsidR="00AD0137" w:rsidRPr="00AD0137" w:rsidRDefault="00AD0137" w:rsidP="00AD013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Лот 2:</w:t>
      </w:r>
      <w:r w:rsidRPr="00AD0137">
        <w:rPr>
          <w:rFonts w:ascii="Times New Roman" w:hAnsi="Times New Roman" w:cs="Times New Roman"/>
          <w:sz w:val="20"/>
          <w:szCs w:val="20"/>
          <w:lang w:val="ru-RU"/>
        </w:rPr>
        <w:t xml:space="preserve"> Право требования к Тахири Фируз Мамед Оглы (ИНН 501210970770) в размере 25 000 000,00 руб. на основании определения Арбитражного суда города Москвы от 17.08.2022 по делу №А40-89809/2019.</w:t>
      </w:r>
    </w:p>
    <w:p w14:paraId="25CC4CAA" w14:textId="77777777" w:rsidR="00AD0137" w:rsidRPr="00AD0137" w:rsidRDefault="00AD0137" w:rsidP="00AD013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Лот 3:</w:t>
      </w:r>
      <w:r w:rsidRPr="00AD0137">
        <w:rPr>
          <w:rFonts w:ascii="Times New Roman" w:hAnsi="Times New Roman" w:cs="Times New Roman"/>
          <w:sz w:val="20"/>
          <w:szCs w:val="20"/>
          <w:lang w:val="ru-RU"/>
        </w:rPr>
        <w:t xml:space="preserve"> Право требования к ООО «Велюр» (ИНН 7703411455) в размере 800 000,00 руб. на основании определения Арбитражного суда города Москвы от 22.04.2022 по делу №А40-89809/2019.</w:t>
      </w:r>
    </w:p>
    <w:p w14:paraId="29A5D30D" w14:textId="77777777" w:rsidR="00F32B01" w:rsidRPr="00AD0137" w:rsidRDefault="00F32B01" w:rsidP="00AD0137">
      <w:pPr>
        <w:widowControl w:val="0"/>
        <w:ind w:firstLine="709"/>
        <w:jc w:val="both"/>
        <w:rPr>
          <w:rFonts w:ascii="Times New Roman" w:hAnsi="Times New Roman" w:cs="Times New Roman"/>
          <w:sz w:val="20"/>
          <w:szCs w:val="20"/>
          <w:lang w:val="ru-RU" w:bidi="ru-RU"/>
        </w:rPr>
      </w:pPr>
      <w:r w:rsidRPr="00AD0137">
        <w:rPr>
          <w:rFonts w:ascii="Times New Roman" w:hAnsi="Times New Roman" w:cs="Times New Roman"/>
          <w:sz w:val="20"/>
          <w:szCs w:val="20"/>
          <w:lang w:val="ru-RU" w:bidi="ru-RU"/>
        </w:rPr>
        <w:t xml:space="preserve">Ознакомление с документами в отношении Лотов производится по предварительной договоренности в рабочие дни с 11:00 до 17:00, тел.: +7 (930)770 02 05, эл. почта: </w:t>
      </w:r>
      <w:r w:rsidRPr="00AD0137">
        <w:rPr>
          <w:rFonts w:ascii="Times New Roman" w:hAnsi="Times New Roman" w:cs="Times New Roman"/>
          <w:sz w:val="20"/>
          <w:szCs w:val="20"/>
          <w:u w:val="single"/>
          <w:lang w:val="ru-RU" w:bidi="ru-RU"/>
        </w:rPr>
        <w:t>GLN.karpenko@sross.ru</w:t>
      </w:r>
      <w:r w:rsidRPr="00AD0137">
        <w:rPr>
          <w:rFonts w:ascii="Times New Roman" w:hAnsi="Times New Roman" w:cs="Times New Roman"/>
          <w:sz w:val="20"/>
          <w:szCs w:val="20"/>
          <w:lang w:val="ru-RU" w:bidi="ru-RU"/>
        </w:rPr>
        <w:t xml:space="preserve"> (АУ Карпенко А.Ю.)</w:t>
      </w:r>
      <w:r w:rsidR="00DB0EDD" w:rsidRPr="00AD0137">
        <w:rPr>
          <w:rFonts w:ascii="Times New Roman" w:hAnsi="Times New Roman" w:cs="Times New Roman"/>
          <w:sz w:val="20"/>
          <w:szCs w:val="20"/>
          <w:lang w:val="ru-RU" w:bidi="ru-RU"/>
        </w:rPr>
        <w:t>, а также у ОТ:</w:t>
      </w:r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 xml:space="preserve"> тел. 8(499)395-00-20 (с 9.00 до 18.00 по Мск. в раб. дни) </w:t>
      </w:r>
      <w:hyperlink r:id="rId9" w:history="1">
        <w:r w:rsidR="00AD0137" w:rsidRPr="00AD0137">
          <w:rPr>
            <w:rStyle w:val="a3"/>
            <w:rFonts w:ascii="Times New Roman" w:hAnsi="Times New Roman" w:cs="Times New Roman"/>
            <w:sz w:val="20"/>
            <w:szCs w:val="20"/>
            <w:lang w:val="ru-RU" w:bidi="ru-RU"/>
          </w:rPr>
          <w:t>informmsk@auction-house.ru</w:t>
        </w:r>
      </w:hyperlink>
      <w:r w:rsidR="00AD0137" w:rsidRPr="00AD0137">
        <w:rPr>
          <w:rFonts w:ascii="Times New Roman" w:hAnsi="Times New Roman" w:cs="Times New Roman"/>
          <w:sz w:val="20"/>
          <w:szCs w:val="20"/>
          <w:lang w:val="ru-RU" w:bidi="ru-RU"/>
        </w:rPr>
        <w:t>.</w:t>
      </w:r>
    </w:p>
    <w:p w14:paraId="599E6387" w14:textId="77777777" w:rsidR="00F32B01" w:rsidRPr="00BA505D" w:rsidRDefault="00957EC1" w:rsidP="00BA505D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7C3AA0" w:rsidRPr="00AD0137">
        <w:rPr>
          <w:rFonts w:ascii="Times New Roman" w:hAnsi="Times New Roman" w:cs="Times New Roman"/>
          <w:b/>
          <w:sz w:val="20"/>
          <w:szCs w:val="20"/>
          <w:lang w:val="ru-RU"/>
        </w:rPr>
        <w:t>1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AD0137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AD0137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AD0137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AD0137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AD013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AD013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AD0137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AD0137">
        <w:rPr>
          <w:rFonts w:ascii="Times New Roman" w:hAnsi="Times New Roman" w:cs="Times New Roman"/>
          <w:b/>
          <w:sz w:val="20"/>
          <w:szCs w:val="20"/>
          <w:lang w:val="ru-RU"/>
        </w:rPr>
        <w:t>оргов ППП</w:t>
      </w:r>
      <w:r w:rsidR="00DE2CE1" w:rsidRPr="00DB0E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– 10</w:t>
      </w:r>
      <w:r w:rsidR="005160D8" w:rsidRPr="00DB0EDD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DB0EDD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DB0EDD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DB0EDD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DB0EDD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DB0EDD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DB0EDD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DB0ED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DE2CE1" w:rsidRPr="00DB0EDD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</w:t>
      </w:r>
      <w:r w:rsidR="00DB0EDD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DE2CE1" w:rsidRPr="00DB0EDD">
        <w:rPr>
          <w:rFonts w:ascii="Times New Roman" w:hAnsi="Times New Roman" w:cs="Times New Roman"/>
          <w:sz w:val="20"/>
          <w:szCs w:val="20"/>
          <w:lang w:val="ru-RU"/>
        </w:rPr>
        <w:t>Средства для проведения операций по обеспечению участия в электронны</w:t>
      </w:r>
      <w:r w:rsidR="00DB0EDD" w:rsidRPr="00DB0EDD">
        <w:rPr>
          <w:rFonts w:ascii="Times New Roman" w:hAnsi="Times New Roman" w:cs="Times New Roman"/>
          <w:sz w:val="20"/>
          <w:szCs w:val="20"/>
          <w:lang w:val="ru-RU"/>
        </w:rPr>
        <w:t>х процедурах. НДС не облагается</w:t>
      </w:r>
      <w:r w:rsidR="00DE2CE1" w:rsidRPr="00DB0EDD">
        <w:rPr>
          <w:rFonts w:ascii="Times New Roman" w:hAnsi="Times New Roman" w:cs="Times New Roman"/>
          <w:sz w:val="20"/>
          <w:szCs w:val="20"/>
          <w:lang w:val="ru-RU"/>
        </w:rPr>
        <w:t>».</w:t>
      </w:r>
      <w:r w:rsidR="00DB0EDD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E204DE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DB0EDD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</w:t>
      </w:r>
      <w:r w:rsidR="00DE2CE1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в любое время до момента подведения итогов. 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BA50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, при 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отсутствии предложений других участников 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BA50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 представили в установленный срок заявки, содержащие равные предложения о цене Лота, но не ниже нач</w:t>
      </w:r>
      <w:r w:rsidR="002A1222" w:rsidRPr="00BA50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BA505D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>Проект договора купли-продажи</w:t>
      </w:r>
      <w:r w:rsidR="00996278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(далее-ДКП)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 ДКП от </w:t>
      </w:r>
      <w:r w:rsidR="00CC4AFE" w:rsidRPr="00BA505D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ДКП на </w:t>
      </w:r>
      <w:r w:rsidR="00BA505D"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спец. </w:t>
      </w:r>
      <w:r w:rsidRPr="00BA505D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F50EC2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BA505D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40701810800900001818 </w:t>
      </w:r>
      <w:r w:rsidR="0049335B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BA505D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>АО «Банк ДОМ.РФ»</w:t>
      </w:r>
      <w:r w:rsidR="00F50EC2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BA505D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30101810345250000266</w:t>
      </w:r>
      <w:r w:rsidR="00F50EC2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BA505D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044525266</w:t>
      </w:r>
      <w:r w:rsidR="0049335B" w:rsidRPr="00BA505D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F32B01" w:rsidRPr="00BA505D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EC357" w14:textId="77777777" w:rsidR="007F2648" w:rsidRDefault="007F2648" w:rsidP="00FE1E33">
      <w:r>
        <w:separator/>
      </w:r>
    </w:p>
  </w:endnote>
  <w:endnote w:type="continuationSeparator" w:id="0">
    <w:p w14:paraId="327E8AAD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08A9" w14:textId="77777777" w:rsidR="007F2648" w:rsidRDefault="007F2648" w:rsidP="00FE1E33">
      <w:r>
        <w:separator/>
      </w:r>
    </w:p>
  </w:footnote>
  <w:footnote w:type="continuationSeparator" w:id="0">
    <w:p w14:paraId="1E72F206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4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F41C6"/>
    <w:rsid w:val="001057C8"/>
    <w:rsid w:val="00125D51"/>
    <w:rsid w:val="001342BD"/>
    <w:rsid w:val="00135407"/>
    <w:rsid w:val="00146286"/>
    <w:rsid w:val="00147782"/>
    <w:rsid w:val="001727A3"/>
    <w:rsid w:val="0017511E"/>
    <w:rsid w:val="00190E6B"/>
    <w:rsid w:val="001A70B8"/>
    <w:rsid w:val="001B1562"/>
    <w:rsid w:val="001B2EB9"/>
    <w:rsid w:val="00201387"/>
    <w:rsid w:val="00203371"/>
    <w:rsid w:val="002109D8"/>
    <w:rsid w:val="00220D13"/>
    <w:rsid w:val="00231CB8"/>
    <w:rsid w:val="00273968"/>
    <w:rsid w:val="00275D24"/>
    <w:rsid w:val="002A1222"/>
    <w:rsid w:val="00305A1E"/>
    <w:rsid w:val="00315A91"/>
    <w:rsid w:val="00321DFA"/>
    <w:rsid w:val="00336DC2"/>
    <w:rsid w:val="003655EE"/>
    <w:rsid w:val="00390A28"/>
    <w:rsid w:val="003D0088"/>
    <w:rsid w:val="003D071E"/>
    <w:rsid w:val="003D46FA"/>
    <w:rsid w:val="003D774E"/>
    <w:rsid w:val="00413D03"/>
    <w:rsid w:val="004227A7"/>
    <w:rsid w:val="00460523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E4B93"/>
    <w:rsid w:val="005F3E56"/>
    <w:rsid w:val="00622CD7"/>
    <w:rsid w:val="00642A4F"/>
    <w:rsid w:val="00654E9C"/>
    <w:rsid w:val="00677E82"/>
    <w:rsid w:val="006C50C1"/>
    <w:rsid w:val="0071333C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8961A4"/>
    <w:rsid w:val="008A205E"/>
    <w:rsid w:val="008C3167"/>
    <w:rsid w:val="008C7F27"/>
    <w:rsid w:val="008E43BD"/>
    <w:rsid w:val="00905B5F"/>
    <w:rsid w:val="00925A25"/>
    <w:rsid w:val="00927D1C"/>
    <w:rsid w:val="00934544"/>
    <w:rsid w:val="00940788"/>
    <w:rsid w:val="00942C91"/>
    <w:rsid w:val="00957EC1"/>
    <w:rsid w:val="00983EE8"/>
    <w:rsid w:val="00991CD8"/>
    <w:rsid w:val="00996278"/>
    <w:rsid w:val="009B28CB"/>
    <w:rsid w:val="009D1AB1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A505D"/>
    <w:rsid w:val="00BC2484"/>
    <w:rsid w:val="00BE53E7"/>
    <w:rsid w:val="00BF24D4"/>
    <w:rsid w:val="00C070E8"/>
    <w:rsid w:val="00CB6895"/>
    <w:rsid w:val="00CC4AFE"/>
    <w:rsid w:val="00CD732D"/>
    <w:rsid w:val="00D03490"/>
    <w:rsid w:val="00D243AB"/>
    <w:rsid w:val="00D406A9"/>
    <w:rsid w:val="00D958F9"/>
    <w:rsid w:val="00DA5334"/>
    <w:rsid w:val="00DB0EDD"/>
    <w:rsid w:val="00DE2CE1"/>
    <w:rsid w:val="00DE302A"/>
    <w:rsid w:val="00E041CA"/>
    <w:rsid w:val="00E12860"/>
    <w:rsid w:val="00E204DE"/>
    <w:rsid w:val="00E25D9D"/>
    <w:rsid w:val="00E60808"/>
    <w:rsid w:val="00EE2947"/>
    <w:rsid w:val="00F16B17"/>
    <w:rsid w:val="00F27CEE"/>
    <w:rsid w:val="00F32B01"/>
    <w:rsid w:val="00F41BB6"/>
    <w:rsid w:val="00F42103"/>
    <w:rsid w:val="00F50EC2"/>
    <w:rsid w:val="00F546EC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BD4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11</cp:revision>
  <cp:lastPrinted>2021-05-20T12:59:00Z</cp:lastPrinted>
  <dcterms:created xsi:type="dcterms:W3CDTF">2022-04-14T07:56:00Z</dcterms:created>
  <dcterms:modified xsi:type="dcterms:W3CDTF">2023-07-13T12:09:00Z</dcterms:modified>
</cp:coreProperties>
</file>