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9847" w14:textId="77777777" w:rsidR="00AF4511" w:rsidRPr="00940788" w:rsidRDefault="00F50EC2" w:rsidP="00622CD7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B0EDD">
        <w:rPr>
          <w:rFonts w:ascii="Times New Roman" w:hAnsi="Times New Roman" w:cs="Times New Roman"/>
          <w:sz w:val="20"/>
          <w:szCs w:val="20"/>
          <w:lang w:val="ru-RU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Pr="00DB0EDD">
        <w:rPr>
          <w:rFonts w:ascii="Times New Roman" w:hAnsi="Times New Roman" w:cs="Times New Roman"/>
          <w:sz w:val="20"/>
          <w:szCs w:val="20"/>
        </w:rPr>
        <w:t>vega</w:t>
      </w:r>
      <w:r w:rsidRPr="00DB0EDD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DB0EDD">
        <w:rPr>
          <w:rFonts w:ascii="Times New Roman" w:hAnsi="Times New Roman" w:cs="Times New Roman"/>
          <w:sz w:val="20"/>
          <w:szCs w:val="20"/>
        </w:rPr>
        <w:t>auction</w:t>
      </w:r>
      <w:r w:rsidRPr="00DB0EDD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DB0EDD">
        <w:rPr>
          <w:rFonts w:ascii="Times New Roman" w:hAnsi="Times New Roman" w:cs="Times New Roman"/>
          <w:sz w:val="20"/>
          <w:szCs w:val="20"/>
        </w:rPr>
        <w:t>house</w:t>
      </w:r>
      <w:r w:rsidRPr="00DB0EDD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DB0EDD">
        <w:rPr>
          <w:rFonts w:ascii="Times New Roman" w:hAnsi="Times New Roman" w:cs="Times New Roman"/>
          <w:sz w:val="20"/>
          <w:szCs w:val="20"/>
        </w:rPr>
        <w:t>ru</w:t>
      </w:r>
      <w:r w:rsidRPr="00DB0EDD">
        <w:rPr>
          <w:rFonts w:ascii="Times New Roman" w:hAnsi="Times New Roman" w:cs="Times New Roman"/>
          <w:sz w:val="20"/>
          <w:szCs w:val="20"/>
          <w:lang w:val="ru-RU"/>
        </w:rPr>
        <w:t xml:space="preserve">, далее – Организатор торгов, ОТ), действующее на осн. договора поручения с </w:t>
      </w:r>
      <w:r w:rsidRPr="00DB0ED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ООО </w:t>
      </w:r>
      <w:r w:rsidRPr="00DB0EDD">
        <w:rPr>
          <w:rFonts w:ascii="Times New Roman" w:hAnsi="Times New Roman" w:cs="Times New Roman"/>
          <w:b/>
          <w:bCs/>
          <w:iCs/>
          <w:sz w:val="20"/>
          <w:szCs w:val="20"/>
          <w:lang w:val="ru-RU"/>
        </w:rPr>
        <w:t>«</w:t>
      </w:r>
      <w:r w:rsidR="005E4B93" w:rsidRPr="00DB0EDD">
        <w:rPr>
          <w:rFonts w:ascii="Times New Roman" w:hAnsi="Times New Roman" w:cs="Times New Roman"/>
          <w:b/>
          <w:bCs/>
          <w:iCs/>
          <w:sz w:val="20"/>
          <w:szCs w:val="20"/>
          <w:lang w:val="ru-RU"/>
        </w:rPr>
        <w:t>Горячая линия недвижимости»</w:t>
      </w:r>
      <w:r w:rsidR="0049569B" w:rsidRPr="00DB0EDD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 (ИНН </w:t>
      </w:r>
      <w:r w:rsidR="005E4B93" w:rsidRPr="00DB0EDD">
        <w:rPr>
          <w:rFonts w:ascii="Times New Roman" w:hAnsi="Times New Roman" w:cs="Times New Roman"/>
          <w:bCs/>
          <w:iCs/>
          <w:sz w:val="20"/>
          <w:szCs w:val="20"/>
          <w:lang w:val="ru-RU"/>
        </w:rPr>
        <w:t>7736583587</w:t>
      </w:r>
      <w:r w:rsidRPr="00DB0EDD">
        <w:rPr>
          <w:rFonts w:ascii="Times New Roman" w:hAnsi="Times New Roman" w:cs="Times New Roman"/>
          <w:sz w:val="20"/>
          <w:szCs w:val="20"/>
          <w:lang w:val="ru-RU"/>
        </w:rPr>
        <w:t xml:space="preserve">, далее-Должник), </w:t>
      </w:r>
      <w:r w:rsidRPr="00DB0EDD">
        <w:rPr>
          <w:rFonts w:ascii="Times New Roman" w:hAnsi="Times New Roman" w:cs="Times New Roman"/>
          <w:b/>
          <w:sz w:val="20"/>
          <w:szCs w:val="20"/>
          <w:lang w:val="ru-RU"/>
        </w:rPr>
        <w:t>в лице</w:t>
      </w:r>
      <w:r w:rsidRPr="00DB0ED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B0ED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конкурсного управляющего </w:t>
      </w:r>
      <w:r w:rsidR="005E4B93" w:rsidRPr="00DB0EDD">
        <w:rPr>
          <w:rFonts w:ascii="Times New Roman" w:hAnsi="Times New Roman" w:cs="Times New Roman"/>
          <w:b/>
          <w:sz w:val="20"/>
          <w:szCs w:val="20"/>
          <w:lang w:val="ru-RU"/>
        </w:rPr>
        <w:t>Карпенко А</w:t>
      </w:r>
      <w:r w:rsidR="0049569B" w:rsidRPr="00DB0EDD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5E4B93" w:rsidRPr="00DB0EDD">
        <w:rPr>
          <w:rFonts w:ascii="Times New Roman" w:hAnsi="Times New Roman" w:cs="Times New Roman"/>
          <w:b/>
          <w:sz w:val="20"/>
          <w:szCs w:val="20"/>
          <w:lang w:val="ru-RU"/>
        </w:rPr>
        <w:t>Ю</w:t>
      </w:r>
      <w:r w:rsidR="0049569B" w:rsidRPr="00DB0EDD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49569B" w:rsidRPr="00DB0EDD">
        <w:rPr>
          <w:rFonts w:ascii="Times New Roman" w:hAnsi="Times New Roman" w:cs="Times New Roman"/>
          <w:sz w:val="20"/>
          <w:szCs w:val="20"/>
          <w:lang w:val="ru-RU"/>
        </w:rPr>
        <w:t xml:space="preserve"> (ИНН </w:t>
      </w:r>
      <w:r w:rsidR="005E4B93" w:rsidRPr="00DB0EDD">
        <w:rPr>
          <w:rFonts w:ascii="Times New Roman" w:hAnsi="Times New Roman" w:cs="Times New Roman"/>
          <w:sz w:val="20"/>
          <w:szCs w:val="20"/>
          <w:lang w:val="ru-RU"/>
        </w:rPr>
        <w:t>505077824204</w:t>
      </w:r>
      <w:r w:rsidRPr="00DB0EDD">
        <w:rPr>
          <w:rFonts w:ascii="Times New Roman" w:hAnsi="Times New Roman" w:cs="Times New Roman"/>
          <w:sz w:val="20"/>
          <w:szCs w:val="20"/>
          <w:lang w:val="ru-RU"/>
        </w:rPr>
        <w:t xml:space="preserve">, далее-КУ), член </w:t>
      </w:r>
      <w:r w:rsidR="005E4B93" w:rsidRPr="00DB0EDD">
        <w:rPr>
          <w:rFonts w:ascii="Times New Roman" w:hAnsi="Times New Roman" w:cs="Times New Roman"/>
          <w:sz w:val="20"/>
          <w:szCs w:val="20"/>
          <w:lang w:val="ru-RU"/>
        </w:rPr>
        <w:t>Союза АУ «СРО СС»</w:t>
      </w:r>
      <w:r w:rsidR="0049569B" w:rsidRPr="00DB0EDD">
        <w:rPr>
          <w:rFonts w:ascii="Times New Roman" w:hAnsi="Times New Roman" w:cs="Times New Roman"/>
          <w:sz w:val="20"/>
          <w:szCs w:val="20"/>
          <w:lang w:val="ru-RU"/>
        </w:rPr>
        <w:t xml:space="preserve"> (ИНН </w:t>
      </w:r>
      <w:r w:rsidR="005E4B93" w:rsidRPr="00DB0EDD">
        <w:rPr>
          <w:rFonts w:ascii="Times New Roman" w:hAnsi="Times New Roman" w:cs="Times New Roman"/>
          <w:sz w:val="20"/>
          <w:szCs w:val="20"/>
          <w:lang w:val="ru-RU"/>
        </w:rPr>
        <w:t>7813175754</w:t>
      </w:r>
      <w:r w:rsidRPr="00DB0EDD">
        <w:rPr>
          <w:rFonts w:ascii="Times New Roman" w:hAnsi="Times New Roman" w:cs="Times New Roman"/>
          <w:sz w:val="20"/>
          <w:szCs w:val="20"/>
          <w:lang w:val="ru-RU"/>
        </w:rPr>
        <w:t xml:space="preserve">), </w:t>
      </w:r>
      <w:r w:rsidRPr="00940788">
        <w:rPr>
          <w:rFonts w:ascii="Times New Roman" w:hAnsi="Times New Roman" w:cs="Times New Roman"/>
          <w:sz w:val="20"/>
          <w:szCs w:val="20"/>
          <w:lang w:val="ru-RU"/>
        </w:rPr>
        <w:t xml:space="preserve">действующего на осн. </w:t>
      </w:r>
      <w:r w:rsidR="005E4B93" w:rsidRPr="00940788">
        <w:rPr>
          <w:rFonts w:ascii="Times New Roman" w:hAnsi="Times New Roman" w:cs="Times New Roman"/>
          <w:sz w:val="20"/>
          <w:szCs w:val="20"/>
          <w:lang w:val="ru-RU"/>
        </w:rPr>
        <w:t xml:space="preserve">решения от 30.01.2020 </w:t>
      </w:r>
      <w:r w:rsidR="0049569B" w:rsidRPr="00940788">
        <w:rPr>
          <w:rFonts w:ascii="Times New Roman" w:hAnsi="Times New Roman" w:cs="Times New Roman"/>
          <w:sz w:val="20"/>
          <w:szCs w:val="20"/>
          <w:lang w:val="ru-RU"/>
        </w:rPr>
        <w:t xml:space="preserve">и определения </w:t>
      </w:r>
      <w:r w:rsidR="005E4B93" w:rsidRPr="00940788">
        <w:rPr>
          <w:rFonts w:ascii="Times New Roman" w:hAnsi="Times New Roman" w:cs="Times New Roman"/>
          <w:sz w:val="20"/>
          <w:szCs w:val="20"/>
          <w:lang w:val="ru-RU"/>
        </w:rPr>
        <w:t>от 06.04.2021 Арбитражного суда города Москвы</w:t>
      </w:r>
      <w:r w:rsidR="0049569B" w:rsidRPr="00940788">
        <w:rPr>
          <w:rFonts w:ascii="Times New Roman" w:hAnsi="Times New Roman" w:cs="Times New Roman"/>
          <w:sz w:val="20"/>
          <w:szCs w:val="20"/>
          <w:lang w:val="ru-RU"/>
        </w:rPr>
        <w:t xml:space="preserve"> по делу №</w:t>
      </w:r>
      <w:r w:rsidR="005E4B93" w:rsidRPr="00940788">
        <w:rPr>
          <w:rFonts w:ascii="Times New Roman" w:hAnsi="Times New Roman" w:cs="Times New Roman"/>
          <w:sz w:val="20"/>
          <w:szCs w:val="20"/>
          <w:lang w:val="ru-RU"/>
        </w:rPr>
        <w:t>А40-89809/2019-169-77</w:t>
      </w:r>
      <w:r w:rsidR="00957EC1" w:rsidRPr="00940788">
        <w:rPr>
          <w:rFonts w:ascii="Times New Roman" w:hAnsi="Times New Roman" w:cs="Times New Roman"/>
          <w:sz w:val="20"/>
          <w:szCs w:val="20"/>
          <w:lang w:val="ru-RU"/>
        </w:rPr>
        <w:t xml:space="preserve">, сообщает </w:t>
      </w:r>
      <w:r w:rsidR="00957EC1" w:rsidRPr="00940788">
        <w:rPr>
          <w:rFonts w:ascii="Times New Roman" w:hAnsi="Times New Roman" w:cs="Times New Roman"/>
          <w:b/>
          <w:sz w:val="20"/>
          <w:szCs w:val="20"/>
          <w:lang w:val="ru-RU"/>
        </w:rPr>
        <w:t>о</w:t>
      </w:r>
      <w:r w:rsidR="00957EC1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проведении</w:t>
      </w:r>
      <w:r w:rsidR="00957EC1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940788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20</w:t>
      </w:r>
      <w:r w:rsidR="00957EC1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940788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07</w:t>
      </w:r>
      <w:r w:rsidR="00957EC1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940788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</w:t>
      </w:r>
      <w:r w:rsidR="00957EC1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в </w:t>
      </w:r>
      <w:r w:rsidR="00A732CD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10 </w:t>
      </w:r>
      <w:r w:rsidR="00957EC1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час. 00 мин</w:t>
      </w:r>
      <w:r w:rsidR="00957EC1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 (</w:t>
      </w:r>
      <w:r w:rsidR="00336DC2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</w:t>
      </w:r>
      <w:r w:rsidR="00957EC1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ск) </w:t>
      </w:r>
      <w:r w:rsidR="00957EC1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открытых электронных торгов</w:t>
      </w:r>
      <w:r w:rsidR="00957EC1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(далее – </w:t>
      </w:r>
      <w:r w:rsidR="00957EC1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Торги</w:t>
      </w:r>
      <w:r w:rsidR="00957EC1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) </w:t>
      </w:r>
      <w:r w:rsidR="001342BD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 электронной торговой площадке АО «Российский аукционный дом» по адресу в сети Интернет: </w:t>
      </w:r>
      <w:hyperlink r:id="rId8" w:history="1">
        <w:r w:rsidR="005E4B93" w:rsidRPr="00940788">
          <w:rPr>
            <w:rStyle w:val="a3"/>
            <w:rFonts w:ascii="Times New Roman" w:hAnsi="Times New Roman" w:cs="Times New Roman"/>
            <w:sz w:val="20"/>
            <w:szCs w:val="20"/>
          </w:rPr>
          <w:t>http</w:t>
        </w:r>
        <w:r w:rsidR="005E4B93" w:rsidRPr="00940788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="005E4B93" w:rsidRPr="00940788">
          <w:rPr>
            <w:rStyle w:val="a3"/>
            <w:rFonts w:ascii="Times New Roman" w:hAnsi="Times New Roman" w:cs="Times New Roman"/>
            <w:sz w:val="20"/>
            <w:szCs w:val="20"/>
          </w:rPr>
          <w:t>lot</w:t>
        </w:r>
        <w:r w:rsidR="005E4B93" w:rsidRPr="00940788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-</w:t>
        </w:r>
        <w:r w:rsidR="005E4B93" w:rsidRPr="00940788">
          <w:rPr>
            <w:rStyle w:val="a3"/>
            <w:rFonts w:ascii="Times New Roman" w:hAnsi="Times New Roman" w:cs="Times New Roman"/>
            <w:sz w:val="20"/>
            <w:szCs w:val="20"/>
          </w:rPr>
          <w:t>online</w:t>
        </w:r>
        <w:r w:rsidR="005E4B93" w:rsidRPr="00940788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="005E4B93" w:rsidRPr="00940788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r w:rsidR="005E4B93" w:rsidRPr="00940788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r w:rsidR="005E4B93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1342BD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(далее - ЭП) путем </w:t>
      </w:r>
      <w:r w:rsidR="00957EC1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проведения аукциона, открытого по составу участников с открытой формой подачи предложений о цене. </w:t>
      </w:r>
      <w:r w:rsidR="00957EC1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Начало приема заявок на участие в Торгах с 09 час. 00 мин. </w:t>
      </w:r>
      <w:r w:rsidR="00940788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11</w:t>
      </w:r>
      <w:r w:rsidR="00957EC1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940788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06</w:t>
      </w:r>
      <w:r w:rsidR="00957EC1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940788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</w:t>
      </w:r>
      <w:r w:rsidR="00957EC1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по </w:t>
      </w:r>
      <w:r w:rsidR="00940788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18</w:t>
      </w:r>
      <w:r w:rsidR="00957EC1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940788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07</w:t>
      </w:r>
      <w:r w:rsidR="00957EC1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940788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</w:t>
      </w:r>
      <w:r w:rsidR="00957EC1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до 23 час </w:t>
      </w:r>
      <w:r w:rsidR="00A732CD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00 </w:t>
      </w:r>
      <w:r w:rsidR="00957EC1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мин</w:t>
      </w:r>
      <w:r w:rsidR="00957EC1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Определение участников торгов – </w:t>
      </w:r>
      <w:r w:rsidR="00940788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19</w:t>
      </w:r>
      <w:r w:rsidR="00957EC1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940788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07</w:t>
      </w:r>
      <w:r w:rsidR="00957EC1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.202</w:t>
      </w:r>
      <w:r w:rsidR="00940788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3</w:t>
      </w:r>
      <w:r w:rsidR="007E2039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г.</w:t>
      </w:r>
      <w:r w:rsidR="00957EC1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в </w:t>
      </w:r>
      <w:r w:rsidR="00A732CD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</w:t>
      </w:r>
      <w:r w:rsidR="00996278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7</w:t>
      </w:r>
      <w:r w:rsidR="00A732CD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957EC1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час. 00 мин., оформляется протоколом об</w:t>
      </w:r>
      <w:r w:rsidR="00A732CD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определении участников торгов.</w:t>
      </w:r>
      <w:r w:rsidR="00CC4AFE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147782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Начальная цена </w:t>
      </w:r>
      <w:r w:rsidR="002A1222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(далее – нач. цена)</w:t>
      </w:r>
      <w:r w:rsidR="00AD0137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:</w:t>
      </w:r>
      <w:r w:rsidR="002A1222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  <w:r w:rsidR="00147782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Лот 1 – </w:t>
      </w:r>
      <w:r w:rsidR="00AD0137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66 150 000 </w:t>
      </w:r>
      <w:r w:rsidR="00147782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руб.</w:t>
      </w:r>
      <w:r w:rsidR="00AD0137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; Лот 2 - 25 000 000 руб.; Лот 3 - 800 000 руб.</w:t>
      </w:r>
    </w:p>
    <w:p w14:paraId="133E8DD9" w14:textId="77777777" w:rsidR="00AF4511" w:rsidRPr="00940788" w:rsidRDefault="00147782" w:rsidP="00622CD7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Если Торги признаны несостоявшимися, ОТ сообщает о проведении </w:t>
      </w:r>
      <w:r w:rsidR="00940788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05</w:t>
      </w:r>
      <w:r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940788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09</w:t>
      </w:r>
      <w:r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940788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</w:t>
      </w:r>
      <w:r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в 10 час. 00 мин.</w:t>
      </w:r>
      <w:r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повторных открытых электронных торгов</w:t>
      </w:r>
      <w:r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(далее – </w:t>
      </w:r>
      <w:r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повторные Торги</w:t>
      </w:r>
      <w:r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) на ЭП</w:t>
      </w:r>
      <w:r w:rsidR="00A53855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путем проведения аукциона, открытого по составу участников с открытой формой подачи предложений о цене</w:t>
      </w:r>
      <w:r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</w:t>
      </w:r>
      <w:r w:rsidR="00A53855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Начало приема заявок на участие в повторных Торгах с 09 час. 00 мин. </w:t>
      </w:r>
      <w:r w:rsidR="00940788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28</w:t>
      </w:r>
      <w:r w:rsidR="00A53855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940788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07</w:t>
      </w:r>
      <w:r w:rsidR="00A53855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940788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</w:t>
      </w:r>
      <w:r w:rsidR="00A53855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по </w:t>
      </w:r>
      <w:r w:rsidR="00940788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03</w:t>
      </w:r>
      <w:r w:rsidR="00A53855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940788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09</w:t>
      </w:r>
      <w:r w:rsidR="00A53855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940788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</w:t>
      </w:r>
      <w:r w:rsidR="00A53855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до 23 час 00 мин</w:t>
      </w:r>
      <w:r w:rsidR="00A53855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Определение участников повторных Торгов – </w:t>
      </w:r>
      <w:r w:rsidR="00940788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04</w:t>
      </w:r>
      <w:r w:rsidR="00A53855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940788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09</w:t>
      </w:r>
      <w:r w:rsidR="00A53855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.202</w:t>
      </w:r>
      <w:r w:rsidR="00940788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3</w:t>
      </w:r>
      <w:r w:rsidR="00A53855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г. в 17 час. 00 мин., оформляется протоколом об определении участников торгов. </w:t>
      </w:r>
      <w:r w:rsidR="00A53855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Нач</w:t>
      </w:r>
      <w:r w:rsidR="002A1222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A53855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цена на повторных Торгах</w:t>
      </w:r>
      <w:r w:rsidR="00940788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: Лот 1</w:t>
      </w:r>
      <w:r w:rsidR="00A53855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– </w:t>
      </w:r>
      <w:r w:rsidR="00940788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59 535 000 </w:t>
      </w:r>
      <w:r w:rsidR="00A53855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руб.</w:t>
      </w:r>
      <w:r w:rsidR="00940788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; Лот 2 – 22 500 000 руб.; Лот 3 – 720 000 руб.</w:t>
      </w:r>
    </w:p>
    <w:p w14:paraId="61D47E32" w14:textId="73C0219D" w:rsidR="00305A1E" w:rsidRPr="00940788" w:rsidRDefault="00E12860" w:rsidP="00622CD7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В случае признания Торгов, повторных Торгов несостоявшимися, на ЭП проводятся торги посредством публичного предложения (далее – </w:t>
      </w:r>
      <w:r w:rsidRPr="00940788">
        <w:rPr>
          <w:rFonts w:ascii="Times New Roman" w:eastAsia="Calibri" w:hAnsi="Times New Roman" w:cs="Times New Roman"/>
          <w:b/>
          <w:sz w:val="20"/>
          <w:szCs w:val="20"/>
          <w:lang w:val="ru-RU"/>
        </w:rPr>
        <w:t>Торги ППП</w:t>
      </w:r>
      <w:r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). </w:t>
      </w:r>
      <w:r w:rsidRPr="00940788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Начало приема заявок на участие в Торгах ППП – </w:t>
      </w:r>
      <w:r w:rsidR="00940788" w:rsidRPr="00940788">
        <w:rPr>
          <w:rFonts w:ascii="Times New Roman" w:eastAsia="Calibri" w:hAnsi="Times New Roman" w:cs="Times New Roman"/>
          <w:b/>
          <w:sz w:val="20"/>
          <w:szCs w:val="20"/>
          <w:lang w:val="ru-RU"/>
        </w:rPr>
        <w:t>15</w:t>
      </w:r>
      <w:r w:rsidRPr="00940788">
        <w:rPr>
          <w:rFonts w:ascii="Times New Roman" w:eastAsia="Calibri" w:hAnsi="Times New Roman" w:cs="Times New Roman"/>
          <w:b/>
          <w:sz w:val="20"/>
          <w:szCs w:val="20"/>
          <w:lang w:val="ru-RU"/>
        </w:rPr>
        <w:t>.</w:t>
      </w:r>
      <w:r w:rsidR="00940788" w:rsidRPr="00940788">
        <w:rPr>
          <w:rFonts w:ascii="Times New Roman" w:eastAsia="Calibri" w:hAnsi="Times New Roman" w:cs="Times New Roman"/>
          <w:b/>
          <w:sz w:val="20"/>
          <w:szCs w:val="20"/>
          <w:lang w:val="ru-RU"/>
        </w:rPr>
        <w:t>09</w:t>
      </w:r>
      <w:r w:rsidRPr="00940788">
        <w:rPr>
          <w:rFonts w:ascii="Times New Roman" w:eastAsia="Calibri" w:hAnsi="Times New Roman" w:cs="Times New Roman"/>
          <w:b/>
          <w:sz w:val="20"/>
          <w:szCs w:val="20"/>
          <w:lang w:val="ru-RU"/>
        </w:rPr>
        <w:t>.202</w:t>
      </w:r>
      <w:r w:rsidR="00940788" w:rsidRPr="00940788">
        <w:rPr>
          <w:rFonts w:ascii="Times New Roman" w:eastAsia="Calibri" w:hAnsi="Times New Roman" w:cs="Times New Roman"/>
          <w:b/>
          <w:sz w:val="20"/>
          <w:szCs w:val="20"/>
          <w:lang w:val="ru-RU"/>
        </w:rPr>
        <w:t>3</w:t>
      </w:r>
      <w:r w:rsidRPr="00940788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  <w:r w:rsidR="002A1222" w:rsidRPr="00940788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г. </w:t>
      </w:r>
      <w:r w:rsidRPr="00940788">
        <w:rPr>
          <w:rFonts w:ascii="Times New Roman" w:eastAsia="Calibri" w:hAnsi="Times New Roman" w:cs="Times New Roman"/>
          <w:b/>
          <w:sz w:val="20"/>
          <w:szCs w:val="20"/>
          <w:lang w:val="ru-RU"/>
        </w:rPr>
        <w:t>с 17</w:t>
      </w:r>
      <w:r w:rsidR="002A1222" w:rsidRPr="00940788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час. </w:t>
      </w:r>
      <w:r w:rsidRPr="00940788">
        <w:rPr>
          <w:rFonts w:ascii="Times New Roman" w:eastAsia="Calibri" w:hAnsi="Times New Roman" w:cs="Times New Roman"/>
          <w:b/>
          <w:sz w:val="20"/>
          <w:szCs w:val="20"/>
          <w:lang w:val="ru-RU"/>
        </w:rPr>
        <w:t>00</w:t>
      </w:r>
      <w:r w:rsidR="002A1222" w:rsidRPr="00940788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мин</w:t>
      </w:r>
      <w:r w:rsidRPr="00940788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. </w:t>
      </w:r>
      <w:r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Нач</w:t>
      </w:r>
      <w:r w:rsidR="002A1222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  <w:r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цена Лот</w:t>
      </w:r>
      <w:r w:rsidR="00940788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ов</w:t>
      </w:r>
      <w:r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</w:t>
      </w:r>
      <w:r w:rsidR="002A1222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Т</w:t>
      </w:r>
      <w:r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оргах ППП на 1</w:t>
      </w:r>
      <w:r w:rsidR="00594348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-ом</w:t>
      </w:r>
      <w:r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периоде устанавливается в размере нач</w:t>
      </w:r>
      <w:r w:rsidR="002A1222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  <w:r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цены </w:t>
      </w:r>
      <w:r w:rsidR="00940788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Лотов</w:t>
      </w:r>
      <w:r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повторных Торгах сроком на </w:t>
      </w:r>
      <w:r w:rsidR="00940788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4</w:t>
      </w:r>
      <w:r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940788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рабочих</w:t>
      </w:r>
      <w:r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дн</w:t>
      </w:r>
      <w:r w:rsidR="00940788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я</w:t>
      </w:r>
      <w:r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 даты начала приема заявок</w:t>
      </w:r>
      <w:r w:rsidR="00594348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, с</w:t>
      </w:r>
      <w:r w:rsidR="00315A91">
        <w:rPr>
          <w:rFonts w:ascii="Times New Roman" w:eastAsia="Calibri" w:hAnsi="Times New Roman" w:cs="Times New Roman"/>
          <w:sz w:val="20"/>
          <w:szCs w:val="20"/>
          <w:lang w:val="ru-RU"/>
        </w:rPr>
        <w:t>о</w:t>
      </w:r>
      <w:r w:rsidR="00594348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2-го по </w:t>
      </w:r>
      <w:r w:rsidR="00940788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21</w:t>
      </w:r>
      <w:r w:rsidR="00594348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-ый периоды – </w:t>
      </w:r>
      <w:r w:rsidR="00940788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4</w:t>
      </w:r>
      <w:r w:rsidR="00594348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940788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рабочих</w:t>
      </w:r>
      <w:r w:rsidR="00594348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дн</w:t>
      </w:r>
      <w:r w:rsidR="00940788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я</w:t>
      </w:r>
      <w:r w:rsidR="00594348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, величина снижения</w:t>
      </w:r>
      <w:r w:rsidR="00940788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:</w:t>
      </w:r>
      <w:r w:rsidR="00594348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940788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с 2-го по 20-й периоды на 5% от нач. цены публичного предложения на 1-м периоде Торгов ППП, на 21-м периоде величина снижения по Лоту 1 на 2 559 750 руб.; по Лоту 2 на 207 000 руб.; по Лоту 3 на 15 000 руб</w:t>
      </w:r>
      <w:r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. Минимальная цена (цена отсечения)</w:t>
      </w:r>
      <w:r w:rsidR="00940788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:</w:t>
      </w:r>
      <w:r w:rsidR="008C7F27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940788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Лот 1 – 417 000 руб.; Лот 2 – 918 000 руб.; Лот 3 – 21 000 руб.</w:t>
      </w:r>
      <w:r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</w:t>
      </w:r>
      <w:r w:rsidR="007C3AA0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Признание участника победителем оформляется протоколом об итогах Торгов</w:t>
      </w:r>
      <w:r w:rsidR="00622CD7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ППП</w:t>
      </w:r>
      <w:r w:rsidR="007C3AA0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 который размещается на ЭП. С даты определения победителя Торгов</w:t>
      </w:r>
      <w:r w:rsidR="00622CD7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ППП</w:t>
      </w:r>
      <w:r w:rsidR="007C3AA0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прием заявок прекращается. </w:t>
      </w:r>
    </w:p>
    <w:p w14:paraId="2FFA1F21" w14:textId="77777777" w:rsidR="00AD0137" w:rsidRPr="00940788" w:rsidRDefault="008E43BD" w:rsidP="00622CD7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40788">
        <w:rPr>
          <w:rFonts w:ascii="Times New Roman" w:hAnsi="Times New Roman" w:cs="Times New Roman"/>
          <w:sz w:val="20"/>
          <w:szCs w:val="20"/>
          <w:lang w:val="ru-RU"/>
        </w:rPr>
        <w:t xml:space="preserve">Продаже подлежит имущество (далее – Имущество, Лот): </w:t>
      </w:r>
    </w:p>
    <w:p w14:paraId="2988FC19" w14:textId="77777777" w:rsidR="00305A1E" w:rsidRPr="00AD0137" w:rsidRDefault="008E43BD" w:rsidP="00622CD7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40788">
        <w:rPr>
          <w:rFonts w:ascii="Times New Roman" w:hAnsi="Times New Roman" w:cs="Times New Roman"/>
          <w:b/>
          <w:sz w:val="20"/>
          <w:szCs w:val="20"/>
          <w:lang w:val="ru-RU"/>
        </w:rPr>
        <w:t>Лот 1:</w:t>
      </w:r>
      <w:r w:rsidRPr="0094078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D0137" w:rsidRPr="00940788">
        <w:rPr>
          <w:rFonts w:ascii="Times New Roman" w:hAnsi="Times New Roman" w:cs="Times New Roman"/>
          <w:sz w:val="20"/>
          <w:szCs w:val="20"/>
          <w:lang w:val="ru-RU"/>
        </w:rPr>
        <w:t>Право требования к Тахири Азар Мамед</w:t>
      </w:r>
      <w:r w:rsidR="00AD0137" w:rsidRPr="00AD0137">
        <w:rPr>
          <w:rFonts w:ascii="Times New Roman" w:hAnsi="Times New Roman" w:cs="Times New Roman"/>
          <w:sz w:val="20"/>
          <w:szCs w:val="20"/>
          <w:lang w:val="ru-RU"/>
        </w:rPr>
        <w:t xml:space="preserve"> Оглы (ИНН 500402804372) в размере 66 150 000,00 руб. на основании определения Арбитражного суда города Москвы от 10.06.2022 по делу №А40-89809/2019</w:t>
      </w:r>
      <w:r w:rsidR="00305A1E" w:rsidRPr="00AD0137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073C0D06" w14:textId="77777777" w:rsidR="00AD0137" w:rsidRPr="00AD0137" w:rsidRDefault="00AD0137" w:rsidP="00AD0137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D0137">
        <w:rPr>
          <w:rFonts w:ascii="Times New Roman" w:hAnsi="Times New Roman" w:cs="Times New Roman"/>
          <w:b/>
          <w:sz w:val="20"/>
          <w:szCs w:val="20"/>
          <w:lang w:val="ru-RU"/>
        </w:rPr>
        <w:t>Лот 2:</w:t>
      </w:r>
      <w:r w:rsidRPr="00AD0137">
        <w:rPr>
          <w:rFonts w:ascii="Times New Roman" w:hAnsi="Times New Roman" w:cs="Times New Roman"/>
          <w:sz w:val="20"/>
          <w:szCs w:val="20"/>
          <w:lang w:val="ru-RU"/>
        </w:rPr>
        <w:t xml:space="preserve"> Право требования к Тахири Фируз Мамед Оглы (ИНН 501210970770) в размере 25 000 000,00 руб. на основании определения Арбитражного суда города Москвы от 17.08.2022 по делу №А40-89809/2019.</w:t>
      </w:r>
    </w:p>
    <w:p w14:paraId="25CC4CAA" w14:textId="77777777" w:rsidR="00AD0137" w:rsidRPr="00AD0137" w:rsidRDefault="00AD0137" w:rsidP="00AD0137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D0137">
        <w:rPr>
          <w:rFonts w:ascii="Times New Roman" w:hAnsi="Times New Roman" w:cs="Times New Roman"/>
          <w:b/>
          <w:sz w:val="20"/>
          <w:szCs w:val="20"/>
          <w:lang w:val="ru-RU"/>
        </w:rPr>
        <w:t>Лот 3:</w:t>
      </w:r>
      <w:r w:rsidRPr="00AD0137">
        <w:rPr>
          <w:rFonts w:ascii="Times New Roman" w:hAnsi="Times New Roman" w:cs="Times New Roman"/>
          <w:sz w:val="20"/>
          <w:szCs w:val="20"/>
          <w:lang w:val="ru-RU"/>
        </w:rPr>
        <w:t xml:space="preserve"> Право требования к ООО «Велюр» (ИНН 7703411455) в размере 800 000,00 руб. на основании определения Арбитражного суда города Москвы от 22.04.2022 по делу №А40-89809/2019.</w:t>
      </w:r>
    </w:p>
    <w:p w14:paraId="29A5D30D" w14:textId="77777777" w:rsidR="00F32B01" w:rsidRPr="00AD0137" w:rsidRDefault="00F32B01" w:rsidP="00AD0137">
      <w:pPr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  <w:lang w:val="ru-RU" w:bidi="ru-RU"/>
        </w:rPr>
      </w:pPr>
      <w:r w:rsidRPr="00AD0137">
        <w:rPr>
          <w:rFonts w:ascii="Times New Roman" w:hAnsi="Times New Roman" w:cs="Times New Roman"/>
          <w:sz w:val="20"/>
          <w:szCs w:val="20"/>
          <w:lang w:val="ru-RU" w:bidi="ru-RU"/>
        </w:rPr>
        <w:t xml:space="preserve">Ознакомление с документами в отношении Лотов производится по предварительной договоренности в рабочие дни с 11:00 до 17:00, тел.: +7 (930)770 02 05, эл. почта: </w:t>
      </w:r>
      <w:r w:rsidRPr="00AD0137">
        <w:rPr>
          <w:rFonts w:ascii="Times New Roman" w:hAnsi="Times New Roman" w:cs="Times New Roman"/>
          <w:sz w:val="20"/>
          <w:szCs w:val="20"/>
          <w:u w:val="single"/>
          <w:lang w:val="ru-RU" w:bidi="ru-RU"/>
        </w:rPr>
        <w:t>GLN.karpenko@sross.ru</w:t>
      </w:r>
      <w:r w:rsidRPr="00AD0137">
        <w:rPr>
          <w:rFonts w:ascii="Times New Roman" w:hAnsi="Times New Roman" w:cs="Times New Roman"/>
          <w:sz w:val="20"/>
          <w:szCs w:val="20"/>
          <w:lang w:val="ru-RU" w:bidi="ru-RU"/>
        </w:rPr>
        <w:t xml:space="preserve"> (АУ Карпенко А.Ю.)</w:t>
      </w:r>
      <w:r w:rsidR="00DB0EDD" w:rsidRPr="00AD0137">
        <w:rPr>
          <w:rFonts w:ascii="Times New Roman" w:hAnsi="Times New Roman" w:cs="Times New Roman"/>
          <w:sz w:val="20"/>
          <w:szCs w:val="20"/>
          <w:lang w:val="ru-RU" w:bidi="ru-RU"/>
        </w:rPr>
        <w:t>, а также у ОТ:</w:t>
      </w:r>
      <w:r w:rsidR="00AD0137" w:rsidRPr="00AD0137">
        <w:rPr>
          <w:rFonts w:ascii="Times New Roman" w:hAnsi="Times New Roman" w:cs="Times New Roman"/>
          <w:sz w:val="20"/>
          <w:szCs w:val="20"/>
          <w:lang w:val="ru-RU" w:bidi="ru-RU"/>
        </w:rPr>
        <w:t xml:space="preserve"> тел. 8(499)395-00-20 (с 9.00 до 18.00 по Мск. в раб. дни) </w:t>
      </w:r>
      <w:hyperlink r:id="rId9" w:history="1">
        <w:r w:rsidR="00AD0137" w:rsidRPr="00AD0137">
          <w:rPr>
            <w:rStyle w:val="a3"/>
            <w:rFonts w:ascii="Times New Roman" w:hAnsi="Times New Roman" w:cs="Times New Roman"/>
            <w:sz w:val="20"/>
            <w:szCs w:val="20"/>
            <w:lang w:val="ru-RU" w:bidi="ru-RU"/>
          </w:rPr>
          <w:t>informmsk@auction-house.ru</w:t>
        </w:r>
      </w:hyperlink>
      <w:r w:rsidR="00AD0137" w:rsidRPr="00AD0137">
        <w:rPr>
          <w:rFonts w:ascii="Times New Roman" w:hAnsi="Times New Roman" w:cs="Times New Roman"/>
          <w:sz w:val="20"/>
          <w:szCs w:val="20"/>
          <w:lang w:val="ru-RU" w:bidi="ru-RU"/>
        </w:rPr>
        <w:t>.</w:t>
      </w:r>
    </w:p>
    <w:p w14:paraId="599E6387" w14:textId="77777777" w:rsidR="00F32B01" w:rsidRPr="00BA505D" w:rsidRDefault="00957EC1" w:rsidP="00BA505D">
      <w:pPr>
        <w:ind w:firstLine="680"/>
        <w:jc w:val="both"/>
        <w:rPr>
          <w:rFonts w:ascii="Times New Roman" w:hAnsi="Times New Roman" w:cs="Times New Roman"/>
          <w:bCs/>
          <w:iCs/>
          <w:sz w:val="20"/>
          <w:szCs w:val="20"/>
          <w:lang w:val="ru-RU"/>
        </w:rPr>
      </w:pPr>
      <w:r w:rsidRPr="00AD0137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Задаток </w:t>
      </w:r>
      <w:r w:rsidR="00983EE8" w:rsidRPr="00AD0137">
        <w:rPr>
          <w:rFonts w:ascii="Times New Roman" w:hAnsi="Times New Roman" w:cs="Times New Roman"/>
          <w:b/>
          <w:sz w:val="20"/>
          <w:szCs w:val="20"/>
          <w:lang w:val="ru-RU"/>
        </w:rPr>
        <w:t xml:space="preserve">для Торгов, повторных Торгов </w:t>
      </w:r>
      <w:r w:rsidRPr="00AD0137">
        <w:rPr>
          <w:rFonts w:ascii="Times New Roman" w:hAnsi="Times New Roman" w:cs="Times New Roman"/>
          <w:b/>
          <w:sz w:val="20"/>
          <w:szCs w:val="20"/>
          <w:lang w:val="ru-RU"/>
        </w:rPr>
        <w:t xml:space="preserve">– </w:t>
      </w:r>
      <w:r w:rsidR="007C3AA0" w:rsidRPr="00AD0137">
        <w:rPr>
          <w:rFonts w:ascii="Times New Roman" w:hAnsi="Times New Roman" w:cs="Times New Roman"/>
          <w:b/>
          <w:sz w:val="20"/>
          <w:szCs w:val="20"/>
          <w:lang w:val="ru-RU"/>
        </w:rPr>
        <w:t>1</w:t>
      </w:r>
      <w:r w:rsidRPr="00AD0137">
        <w:rPr>
          <w:rFonts w:ascii="Times New Roman" w:hAnsi="Times New Roman" w:cs="Times New Roman"/>
          <w:b/>
          <w:sz w:val="20"/>
          <w:szCs w:val="20"/>
          <w:lang w:val="ru-RU"/>
        </w:rPr>
        <w:t>0% от нач</w:t>
      </w:r>
      <w:r w:rsidR="008C3167" w:rsidRPr="00AD0137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AD013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цены Лота</w:t>
      </w:r>
      <w:r w:rsidR="00983EE8" w:rsidRPr="00AD0137">
        <w:rPr>
          <w:rFonts w:ascii="Times New Roman" w:hAnsi="Times New Roman" w:cs="Times New Roman"/>
          <w:b/>
          <w:sz w:val="20"/>
          <w:szCs w:val="20"/>
          <w:lang w:val="ru-RU"/>
        </w:rPr>
        <w:t>;</w:t>
      </w:r>
      <w:r w:rsidRPr="00AD013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983EE8" w:rsidRPr="00AD0137">
        <w:rPr>
          <w:rFonts w:ascii="Times New Roman" w:hAnsi="Times New Roman" w:cs="Times New Roman"/>
          <w:b/>
          <w:sz w:val="20"/>
          <w:szCs w:val="20"/>
          <w:lang w:val="ru-RU"/>
        </w:rPr>
        <w:t>ш</w:t>
      </w:r>
      <w:r w:rsidRPr="00AD0137">
        <w:rPr>
          <w:rFonts w:ascii="Times New Roman" w:hAnsi="Times New Roman" w:cs="Times New Roman"/>
          <w:b/>
          <w:sz w:val="20"/>
          <w:szCs w:val="20"/>
          <w:lang w:val="ru-RU"/>
        </w:rPr>
        <w:t>аг аукциона – 5% от нач</w:t>
      </w:r>
      <w:r w:rsidR="008C3167" w:rsidRPr="00AD0137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AD013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цены Лота.</w:t>
      </w:r>
      <w:r w:rsidR="00622CD7" w:rsidRPr="00AD013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160D8" w:rsidRPr="00AD0137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Задаток для </w:t>
      </w:r>
      <w:r w:rsidR="003D46FA" w:rsidRPr="00AD0137">
        <w:rPr>
          <w:rFonts w:ascii="Times New Roman" w:hAnsi="Times New Roman" w:cs="Times New Roman"/>
          <w:b/>
          <w:sz w:val="20"/>
          <w:szCs w:val="20"/>
          <w:lang w:val="ru-RU"/>
        </w:rPr>
        <w:t>Т</w:t>
      </w:r>
      <w:r w:rsidR="00DE2CE1" w:rsidRPr="00AD0137">
        <w:rPr>
          <w:rFonts w:ascii="Times New Roman" w:hAnsi="Times New Roman" w:cs="Times New Roman"/>
          <w:b/>
          <w:sz w:val="20"/>
          <w:szCs w:val="20"/>
          <w:lang w:val="ru-RU"/>
        </w:rPr>
        <w:t>оргов ППП</w:t>
      </w:r>
      <w:r w:rsidR="00DE2CE1" w:rsidRPr="00DB0ED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– 10</w:t>
      </w:r>
      <w:r w:rsidR="005160D8" w:rsidRPr="00DB0EDD">
        <w:rPr>
          <w:rFonts w:ascii="Times New Roman" w:hAnsi="Times New Roman" w:cs="Times New Roman"/>
          <w:b/>
          <w:sz w:val="20"/>
          <w:szCs w:val="20"/>
          <w:lang w:val="ru-RU"/>
        </w:rPr>
        <w:t>% от нач</w:t>
      </w:r>
      <w:r w:rsidR="002A1222" w:rsidRPr="00DB0EDD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622CD7" w:rsidRPr="00DB0ED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цены Л</w:t>
      </w:r>
      <w:r w:rsidR="00BC2484" w:rsidRPr="00DB0EDD">
        <w:rPr>
          <w:rFonts w:ascii="Times New Roman" w:hAnsi="Times New Roman" w:cs="Times New Roman"/>
          <w:b/>
          <w:sz w:val="20"/>
          <w:szCs w:val="20"/>
          <w:lang w:val="ru-RU"/>
        </w:rPr>
        <w:t>ота, установленный для определенного периода Т</w:t>
      </w:r>
      <w:r w:rsidR="005160D8" w:rsidRPr="00DB0EDD">
        <w:rPr>
          <w:rFonts w:ascii="Times New Roman" w:hAnsi="Times New Roman" w:cs="Times New Roman"/>
          <w:b/>
          <w:sz w:val="20"/>
          <w:szCs w:val="20"/>
          <w:lang w:val="ru-RU"/>
        </w:rPr>
        <w:t>оргов ППП,</w:t>
      </w:r>
      <w:r w:rsidR="005160D8" w:rsidRPr="00DB0EDD">
        <w:rPr>
          <w:rFonts w:ascii="Times New Roman" w:hAnsi="Times New Roman" w:cs="Times New Roman"/>
          <w:sz w:val="20"/>
          <w:szCs w:val="20"/>
          <w:lang w:val="ru-RU"/>
        </w:rPr>
        <w:t xml:space="preserve"> должен поступить на счет ОТ не позднее даты и времени окончания приема за</w:t>
      </w:r>
      <w:r w:rsidR="00622CD7" w:rsidRPr="00DB0EDD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="005160D8" w:rsidRPr="00DB0EDD">
        <w:rPr>
          <w:rFonts w:ascii="Times New Roman" w:hAnsi="Times New Roman" w:cs="Times New Roman"/>
          <w:sz w:val="20"/>
          <w:szCs w:val="20"/>
          <w:lang w:val="ru-RU"/>
        </w:rPr>
        <w:t>вок</w:t>
      </w:r>
      <w:r w:rsidR="00622CD7" w:rsidRPr="00DB0ED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160D8" w:rsidRPr="00DB0EDD">
        <w:rPr>
          <w:rFonts w:ascii="Times New Roman" w:hAnsi="Times New Roman" w:cs="Times New Roman"/>
          <w:sz w:val="20"/>
          <w:szCs w:val="20"/>
          <w:lang w:val="ru-RU"/>
        </w:rPr>
        <w:t xml:space="preserve">для участия в </w:t>
      </w:r>
      <w:r w:rsidR="003D46FA" w:rsidRPr="00DB0EDD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5160D8" w:rsidRPr="00DB0EDD">
        <w:rPr>
          <w:rFonts w:ascii="Times New Roman" w:hAnsi="Times New Roman" w:cs="Times New Roman"/>
          <w:sz w:val="20"/>
          <w:szCs w:val="20"/>
          <w:lang w:val="ru-RU"/>
        </w:rPr>
        <w:t xml:space="preserve">оргах ППП в соответствующем периоде проведения торгов ППП. </w:t>
      </w:r>
      <w:r w:rsidR="00DE2CE1" w:rsidRPr="00DB0EDD">
        <w:rPr>
          <w:rFonts w:ascii="Times New Roman" w:hAnsi="Times New Roman" w:cs="Times New Roman"/>
          <w:sz w:val="20"/>
          <w:szCs w:val="20"/>
          <w:lang w:val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</w:t>
      </w:r>
      <w:r w:rsidR="00DB0EDD" w:rsidRPr="00DB0EDD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DE2CE1" w:rsidRPr="00DB0EDD">
        <w:rPr>
          <w:rFonts w:ascii="Times New Roman" w:hAnsi="Times New Roman" w:cs="Times New Roman"/>
          <w:sz w:val="20"/>
          <w:szCs w:val="20"/>
          <w:lang w:val="ru-RU"/>
        </w:rPr>
        <w:t>Средства для проведения операций по обеспечению участия в электронны</w:t>
      </w:r>
      <w:r w:rsidR="00DB0EDD" w:rsidRPr="00DB0EDD">
        <w:rPr>
          <w:rFonts w:ascii="Times New Roman" w:hAnsi="Times New Roman" w:cs="Times New Roman"/>
          <w:sz w:val="20"/>
          <w:szCs w:val="20"/>
          <w:lang w:val="ru-RU"/>
        </w:rPr>
        <w:t>х процедурах. НДС не облагается</w:t>
      </w:r>
      <w:r w:rsidR="00DE2CE1" w:rsidRPr="00DB0EDD">
        <w:rPr>
          <w:rFonts w:ascii="Times New Roman" w:hAnsi="Times New Roman" w:cs="Times New Roman"/>
          <w:sz w:val="20"/>
          <w:szCs w:val="20"/>
          <w:lang w:val="ru-RU"/>
        </w:rPr>
        <w:t>».</w:t>
      </w:r>
      <w:r w:rsidR="00DB0EDD" w:rsidRPr="00DB0ED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204DE" w:rsidRPr="00DB0EDD">
        <w:rPr>
          <w:rFonts w:ascii="Times New Roman" w:hAnsi="Times New Roman" w:cs="Times New Roman"/>
          <w:sz w:val="20"/>
          <w:szCs w:val="20"/>
          <w:lang w:val="ru-RU"/>
        </w:rPr>
        <w:t xml:space="preserve">Документом, подтверждающим поступление задатка на счет ОТ, является выписка со счета ОТ. </w:t>
      </w:r>
      <w:r w:rsidR="00DB0EDD" w:rsidRPr="00DB0EDD">
        <w:rPr>
          <w:rFonts w:ascii="Times New Roman" w:hAnsi="Times New Roman" w:cs="Times New Roman"/>
          <w:sz w:val="20"/>
          <w:szCs w:val="20"/>
          <w:lang w:val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="00E204DE" w:rsidRPr="00DB0EDD">
        <w:rPr>
          <w:rFonts w:ascii="Times New Roman" w:hAnsi="Times New Roman" w:cs="Times New Roman"/>
          <w:sz w:val="20"/>
          <w:szCs w:val="20"/>
          <w:lang w:val="ru-RU"/>
        </w:rPr>
        <w:t xml:space="preserve">Исполнение обязанности по внесению суммы задатка третьими лицами не допускается. </w:t>
      </w:r>
      <w:r w:rsidR="00BA505D" w:rsidRPr="00BA505D">
        <w:rPr>
          <w:rFonts w:ascii="Times New Roman" w:hAnsi="Times New Roman" w:cs="Times New Roman"/>
          <w:sz w:val="20"/>
          <w:szCs w:val="20"/>
          <w:lang w:val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</w:t>
      </w:r>
      <w:r w:rsidR="00DE2CE1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 имеет право отменить торги в любое время до момента подведения итогов. </w:t>
      </w:r>
      <w:r w:rsidRPr="00BA505D">
        <w:rPr>
          <w:rFonts w:ascii="Times New Roman" w:hAnsi="Times New Roman" w:cs="Times New Roman"/>
          <w:sz w:val="20"/>
          <w:szCs w:val="20"/>
          <w:lang w:val="ru-RU"/>
        </w:rPr>
        <w:t>Победитель Торгов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>, повторных Торгов</w:t>
      </w:r>
      <w:r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 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</w:t>
      </w:r>
      <w:r w:rsidR="00BA505D" w:rsidRPr="00BA505D">
        <w:rPr>
          <w:rFonts w:ascii="Times New Roman" w:hAnsi="Times New Roman" w:cs="Times New Roman"/>
          <w:sz w:val="20"/>
          <w:szCs w:val="20"/>
          <w:lang w:val="ru-RU"/>
        </w:rPr>
        <w:t>победителем торгов</w:t>
      </w:r>
      <w:r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Победителем </w:t>
      </w:r>
      <w:r w:rsidR="00622CD7" w:rsidRPr="00BA505D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оргов ППП </w:t>
      </w:r>
      <w:r w:rsidR="00741C0B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признается участник </w:t>
      </w:r>
      <w:r w:rsidR="008A205E" w:rsidRPr="00BA505D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>оргов, который представил в установл</w:t>
      </w:r>
      <w:r w:rsidR="00741C0B" w:rsidRPr="00BA505D">
        <w:rPr>
          <w:rFonts w:ascii="Times New Roman" w:hAnsi="Times New Roman" w:cs="Times New Roman"/>
          <w:sz w:val="20"/>
          <w:szCs w:val="20"/>
          <w:lang w:val="ru-RU"/>
        </w:rPr>
        <w:t>енный срок заявку на участие в т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>оргах, содержащую предложение о цене Лота, которая не ниже нач</w:t>
      </w:r>
      <w:r w:rsidR="002A1222" w:rsidRPr="00BA505D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 цены Лота, установленной для определенного периода проведени</w:t>
      </w:r>
      <w:r w:rsidR="00741C0B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я </w:t>
      </w:r>
      <w:r w:rsidR="008A205E" w:rsidRPr="00BA505D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, при 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отсутствии предложений других участников </w:t>
      </w:r>
      <w:r w:rsidR="00741C0B" w:rsidRPr="00BA505D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оргов. В случае, если несколько участников </w:t>
      </w:r>
      <w:r w:rsidR="008A205E" w:rsidRPr="00BA505D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 представили в установленный срок заявки, содержащие различные предложения о цене Лота, но не ниже нач</w:t>
      </w:r>
      <w:r w:rsidR="002A1222" w:rsidRPr="00BA505D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 цены Лота, установленной для определенного периода проведения </w:t>
      </w:r>
      <w:r w:rsidR="008A205E" w:rsidRPr="00BA505D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 победителем </w:t>
      </w:r>
      <w:r w:rsidR="008A205E" w:rsidRPr="00BA505D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, признается участник, предложивший максимальную цену за Лот. В случае, если несколько участников </w:t>
      </w:r>
      <w:r w:rsidR="00741C0B" w:rsidRPr="00BA505D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>оргов представили в установленный срок заявки, содержащие равные предложения о цене Лота, но не ниже нач</w:t>
      </w:r>
      <w:r w:rsidR="002A1222" w:rsidRPr="00BA505D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 цены продажи Лота, установленной для определенного периода проведения </w:t>
      </w:r>
      <w:r w:rsidR="008A205E" w:rsidRPr="00BA505D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, победителем </w:t>
      </w:r>
      <w:r w:rsidR="008A205E" w:rsidRPr="00BA505D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 признается участник, который первым представил в установленный срок заявку на участие в </w:t>
      </w:r>
      <w:r w:rsidR="008A205E" w:rsidRPr="00BA505D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>оргах</w:t>
      </w:r>
      <w:r w:rsidR="008A205E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741C0B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A505D">
        <w:rPr>
          <w:rFonts w:ascii="Times New Roman" w:hAnsi="Times New Roman" w:cs="Times New Roman"/>
          <w:sz w:val="20"/>
          <w:szCs w:val="20"/>
          <w:lang w:val="ru-RU"/>
        </w:rPr>
        <w:t>Проект договора купли-продажи</w:t>
      </w:r>
      <w:r w:rsidR="00996278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 (далее-ДКП)</w:t>
      </w:r>
      <w:r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 размещен на ЭП. ДКП заключается с </w:t>
      </w:r>
      <w:r w:rsidR="00BA505D" w:rsidRPr="00BA505D">
        <w:rPr>
          <w:rFonts w:ascii="Times New Roman" w:hAnsi="Times New Roman" w:cs="Times New Roman"/>
          <w:sz w:val="20"/>
          <w:szCs w:val="20"/>
          <w:lang w:val="ru-RU"/>
        </w:rPr>
        <w:t>победителем</w:t>
      </w:r>
      <w:r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 в течение 5 дней с даты получения </w:t>
      </w:r>
      <w:r w:rsidR="00BA505D" w:rsidRPr="00BA505D">
        <w:rPr>
          <w:rFonts w:ascii="Times New Roman" w:hAnsi="Times New Roman" w:cs="Times New Roman"/>
          <w:sz w:val="20"/>
          <w:szCs w:val="20"/>
          <w:lang w:val="ru-RU"/>
        </w:rPr>
        <w:t>победителем</w:t>
      </w:r>
      <w:r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 ДКП от </w:t>
      </w:r>
      <w:r w:rsidR="00CC4AFE" w:rsidRPr="00BA505D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У. Оплата – в течение 30 дней со дня подписания ДКП на </w:t>
      </w:r>
      <w:r w:rsidR="00BA505D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спец. </w:t>
      </w:r>
      <w:r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счет Должника: </w:t>
      </w:r>
      <w:r w:rsidR="00F50EC2" w:rsidRPr="00BA505D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р/с </w:t>
      </w:r>
      <w:r w:rsidR="00BA505D" w:rsidRPr="00BA505D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40701810800900001818 </w:t>
      </w:r>
      <w:r w:rsidR="0049335B" w:rsidRPr="00BA505D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в </w:t>
      </w:r>
      <w:r w:rsidR="00BA505D" w:rsidRPr="00BA505D">
        <w:rPr>
          <w:rFonts w:ascii="Times New Roman" w:hAnsi="Times New Roman" w:cs="Times New Roman"/>
          <w:bCs/>
          <w:iCs/>
          <w:sz w:val="20"/>
          <w:szCs w:val="20"/>
          <w:lang w:val="ru-RU"/>
        </w:rPr>
        <w:t>АО «Банк ДОМ.РФ»</w:t>
      </w:r>
      <w:r w:rsidR="00F50EC2" w:rsidRPr="00BA505D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, к/с </w:t>
      </w:r>
      <w:r w:rsidR="00BA505D" w:rsidRPr="00BA505D">
        <w:rPr>
          <w:rFonts w:ascii="Times New Roman" w:hAnsi="Times New Roman" w:cs="Times New Roman"/>
          <w:bCs/>
          <w:iCs/>
          <w:sz w:val="20"/>
          <w:szCs w:val="20"/>
          <w:lang w:val="ru-RU"/>
        </w:rPr>
        <w:t>30101810345250000266</w:t>
      </w:r>
      <w:r w:rsidR="00F50EC2" w:rsidRPr="00BA505D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, </w:t>
      </w:r>
      <w:r w:rsidR="0049335B" w:rsidRPr="00BA505D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БИК </w:t>
      </w:r>
      <w:r w:rsidR="00BA505D" w:rsidRPr="00BA505D">
        <w:rPr>
          <w:rFonts w:ascii="Times New Roman" w:hAnsi="Times New Roman" w:cs="Times New Roman"/>
          <w:bCs/>
          <w:iCs/>
          <w:sz w:val="20"/>
          <w:szCs w:val="20"/>
          <w:lang w:val="ru-RU"/>
        </w:rPr>
        <w:t>044525266</w:t>
      </w:r>
      <w:r w:rsidR="0049335B" w:rsidRPr="00BA505D">
        <w:rPr>
          <w:rFonts w:ascii="Times New Roman" w:hAnsi="Times New Roman" w:cs="Times New Roman"/>
          <w:bCs/>
          <w:iCs/>
          <w:sz w:val="20"/>
          <w:szCs w:val="20"/>
          <w:lang w:val="ru-RU"/>
        </w:rPr>
        <w:t>.</w:t>
      </w:r>
    </w:p>
    <w:sectPr w:rsidR="00F32B01" w:rsidRPr="00BA505D" w:rsidSect="00B52914">
      <w:pgSz w:w="11906" w:h="16838"/>
      <w:pgMar w:top="567" w:right="424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EC357" w14:textId="77777777" w:rsidR="007F2648" w:rsidRDefault="007F2648" w:rsidP="00FE1E33">
      <w:r>
        <w:separator/>
      </w:r>
    </w:p>
  </w:endnote>
  <w:endnote w:type="continuationSeparator" w:id="0">
    <w:p w14:paraId="327E8AAD" w14:textId="77777777" w:rsidR="007F2648" w:rsidRDefault="007F2648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D08A9" w14:textId="77777777" w:rsidR="007F2648" w:rsidRDefault="007F2648" w:rsidP="00FE1E33">
      <w:r>
        <w:separator/>
      </w:r>
    </w:p>
  </w:footnote>
  <w:footnote w:type="continuationSeparator" w:id="0">
    <w:p w14:paraId="1E72F206" w14:textId="77777777" w:rsidR="007F2648" w:rsidRDefault="007F2648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24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0710D"/>
    <w:rsid w:val="00024036"/>
    <w:rsid w:val="00066AFF"/>
    <w:rsid w:val="00092530"/>
    <w:rsid w:val="000968C5"/>
    <w:rsid w:val="000A00E3"/>
    <w:rsid w:val="000B1360"/>
    <w:rsid w:val="000B4A0A"/>
    <w:rsid w:val="000C6E65"/>
    <w:rsid w:val="000F41C6"/>
    <w:rsid w:val="001057C8"/>
    <w:rsid w:val="00125D51"/>
    <w:rsid w:val="001342BD"/>
    <w:rsid w:val="00135407"/>
    <w:rsid w:val="00146286"/>
    <w:rsid w:val="00147782"/>
    <w:rsid w:val="001727A3"/>
    <w:rsid w:val="0017511E"/>
    <w:rsid w:val="00190E6B"/>
    <w:rsid w:val="001A70B8"/>
    <w:rsid w:val="001B1562"/>
    <w:rsid w:val="001B2EB9"/>
    <w:rsid w:val="00201387"/>
    <w:rsid w:val="00203371"/>
    <w:rsid w:val="002109D8"/>
    <w:rsid w:val="00220D13"/>
    <w:rsid w:val="00231CB8"/>
    <w:rsid w:val="00273968"/>
    <w:rsid w:val="00275D24"/>
    <w:rsid w:val="002A1222"/>
    <w:rsid w:val="00305A1E"/>
    <w:rsid w:val="00315A91"/>
    <w:rsid w:val="00321DFA"/>
    <w:rsid w:val="00336DC2"/>
    <w:rsid w:val="003655EE"/>
    <w:rsid w:val="00390A28"/>
    <w:rsid w:val="003D0088"/>
    <w:rsid w:val="003D071E"/>
    <w:rsid w:val="003D46FA"/>
    <w:rsid w:val="003D774E"/>
    <w:rsid w:val="00413D03"/>
    <w:rsid w:val="004227A7"/>
    <w:rsid w:val="00460523"/>
    <w:rsid w:val="00487F3A"/>
    <w:rsid w:val="0049335B"/>
    <w:rsid w:val="0049569B"/>
    <w:rsid w:val="004C427D"/>
    <w:rsid w:val="004C645B"/>
    <w:rsid w:val="004D3058"/>
    <w:rsid w:val="004D4886"/>
    <w:rsid w:val="004F0F59"/>
    <w:rsid w:val="005041D2"/>
    <w:rsid w:val="00515D05"/>
    <w:rsid w:val="005160D8"/>
    <w:rsid w:val="00556B26"/>
    <w:rsid w:val="0056183E"/>
    <w:rsid w:val="00565CA3"/>
    <w:rsid w:val="00573F80"/>
    <w:rsid w:val="00594348"/>
    <w:rsid w:val="005E4B93"/>
    <w:rsid w:val="005F3E56"/>
    <w:rsid w:val="00622CD7"/>
    <w:rsid w:val="00642A4F"/>
    <w:rsid w:val="00654E9C"/>
    <w:rsid w:val="00677E82"/>
    <w:rsid w:val="006C50C1"/>
    <w:rsid w:val="0071333C"/>
    <w:rsid w:val="00741C0B"/>
    <w:rsid w:val="00747530"/>
    <w:rsid w:val="00752C20"/>
    <w:rsid w:val="007A1C16"/>
    <w:rsid w:val="007A1E86"/>
    <w:rsid w:val="007C3AA0"/>
    <w:rsid w:val="007D0894"/>
    <w:rsid w:val="007E2039"/>
    <w:rsid w:val="007F2648"/>
    <w:rsid w:val="008961A4"/>
    <w:rsid w:val="008A205E"/>
    <w:rsid w:val="008C3167"/>
    <w:rsid w:val="008C7F27"/>
    <w:rsid w:val="008E43BD"/>
    <w:rsid w:val="00905B5F"/>
    <w:rsid w:val="00925A25"/>
    <w:rsid w:val="00927D1C"/>
    <w:rsid w:val="00934544"/>
    <w:rsid w:val="00940788"/>
    <w:rsid w:val="00942C91"/>
    <w:rsid w:val="00957EC1"/>
    <w:rsid w:val="00983EE8"/>
    <w:rsid w:val="00991CD8"/>
    <w:rsid w:val="00996278"/>
    <w:rsid w:val="009B28CB"/>
    <w:rsid w:val="009D1AB1"/>
    <w:rsid w:val="00A33CAF"/>
    <w:rsid w:val="00A40EB6"/>
    <w:rsid w:val="00A53855"/>
    <w:rsid w:val="00A732CD"/>
    <w:rsid w:val="00A96517"/>
    <w:rsid w:val="00AB0DB0"/>
    <w:rsid w:val="00AC0AFC"/>
    <w:rsid w:val="00AD0137"/>
    <w:rsid w:val="00AE3E67"/>
    <w:rsid w:val="00AF4511"/>
    <w:rsid w:val="00B15049"/>
    <w:rsid w:val="00B52914"/>
    <w:rsid w:val="00B55CA3"/>
    <w:rsid w:val="00BA505D"/>
    <w:rsid w:val="00BC2484"/>
    <w:rsid w:val="00BE53E7"/>
    <w:rsid w:val="00BF24D4"/>
    <w:rsid w:val="00C070E8"/>
    <w:rsid w:val="00CB6895"/>
    <w:rsid w:val="00CC4AFE"/>
    <w:rsid w:val="00CD732D"/>
    <w:rsid w:val="00D03490"/>
    <w:rsid w:val="00D243AB"/>
    <w:rsid w:val="00D406A9"/>
    <w:rsid w:val="00D958F9"/>
    <w:rsid w:val="00DA5334"/>
    <w:rsid w:val="00DB0EDD"/>
    <w:rsid w:val="00DE2CE1"/>
    <w:rsid w:val="00DE302A"/>
    <w:rsid w:val="00E041CA"/>
    <w:rsid w:val="00E12860"/>
    <w:rsid w:val="00E204DE"/>
    <w:rsid w:val="00E25D9D"/>
    <w:rsid w:val="00E60808"/>
    <w:rsid w:val="00EE2947"/>
    <w:rsid w:val="00F16B17"/>
    <w:rsid w:val="00F27CEE"/>
    <w:rsid w:val="00F32B01"/>
    <w:rsid w:val="00F41BB6"/>
    <w:rsid w:val="00F42103"/>
    <w:rsid w:val="00F50EC2"/>
    <w:rsid w:val="00F546EC"/>
    <w:rsid w:val="00F76F1A"/>
    <w:rsid w:val="00FA2C26"/>
    <w:rsid w:val="00FE1E33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BD44"/>
  <w15:docId w15:val="{2AB80ED2-6F1D-4B2A-9DC0-B05B40C1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5E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1">
    <w:name w:val="highlight1"/>
    <w:rsid w:val="00996278"/>
    <w:rPr>
      <w:rFonts w:ascii="Times New Roman" w:hAnsi="Times New Roman" w:cs="Times New Roman" w:hint="default"/>
      <w:vanish w:val="0"/>
      <w:color w:val="0000FF"/>
    </w:rPr>
  </w:style>
  <w:style w:type="character" w:customStyle="1" w:styleId="bold3">
    <w:name w:val="bold3"/>
    <w:rsid w:val="00996278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qFormat/>
    <w:rsid w:val="007E20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fontstyle01">
    <w:name w:val="fontstyle01"/>
    <w:basedOn w:val="a0"/>
    <w:rsid w:val="00F50EC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">
    <w:name w:val="Таблицы (моноширинный)"/>
    <w:basedOn w:val="a"/>
    <w:next w:val="a"/>
    <w:rsid w:val="00F50E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styleId="af0">
    <w:name w:val="List Paragraph"/>
    <w:basedOn w:val="a"/>
    <w:link w:val="af1"/>
    <w:uiPriority w:val="99"/>
    <w:qFormat/>
    <w:rsid w:val="00305A1E"/>
    <w:pPr>
      <w:ind w:left="720"/>
      <w:contextualSpacing/>
    </w:pPr>
  </w:style>
  <w:style w:type="table" w:styleId="af2">
    <w:name w:val="Table Grid"/>
    <w:basedOn w:val="a1"/>
    <w:rsid w:val="003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link w:val="af0"/>
    <w:uiPriority w:val="34"/>
    <w:rsid w:val="00305A1E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5D541-93E7-4F5C-A699-6C131B12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Вега Анна Владимировна</cp:lastModifiedBy>
  <cp:revision>11</cp:revision>
  <cp:lastPrinted>2021-05-20T12:59:00Z</cp:lastPrinted>
  <dcterms:created xsi:type="dcterms:W3CDTF">2022-04-14T07:56:00Z</dcterms:created>
  <dcterms:modified xsi:type="dcterms:W3CDTF">2023-07-13T12:09:00Z</dcterms:modified>
</cp:coreProperties>
</file>