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D410CBA" w:rsidR="00950CC9" w:rsidRPr="0037642D" w:rsidRDefault="00D857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7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857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857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8575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8575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85758">
        <w:rPr>
          <w:rFonts w:ascii="Times New Roman" w:hAnsi="Times New Roman" w:cs="Times New Roman"/>
          <w:color w:val="000000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D85758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2076DC6" w14:textId="540E65A9" w:rsidR="00AB7409" w:rsidRPr="00D85758" w:rsidRDefault="00D85758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– </w:t>
      </w:r>
      <w:r w:rsidRPr="00D85758">
        <w:t>ООО «</w:t>
      </w:r>
      <w:proofErr w:type="spellStart"/>
      <w:r w:rsidRPr="00D85758">
        <w:t>Стройкомплекс</w:t>
      </w:r>
      <w:proofErr w:type="spellEnd"/>
      <w:r w:rsidRPr="00D85758">
        <w:t xml:space="preserve">», ИНН 2312116460, солидарно с </w:t>
      </w:r>
      <w:proofErr w:type="spellStart"/>
      <w:r w:rsidRPr="00D85758">
        <w:t>Емтыль</w:t>
      </w:r>
      <w:proofErr w:type="spellEnd"/>
      <w:r w:rsidRPr="00D85758">
        <w:t xml:space="preserve"> </w:t>
      </w:r>
      <w:proofErr w:type="spellStart"/>
      <w:r w:rsidRPr="00D85758">
        <w:t>Аскербий</w:t>
      </w:r>
      <w:proofErr w:type="spellEnd"/>
      <w:r w:rsidRPr="00D85758">
        <w:t xml:space="preserve"> </w:t>
      </w:r>
      <w:proofErr w:type="spellStart"/>
      <w:r w:rsidRPr="00D85758">
        <w:t>Мадиновичем</w:t>
      </w:r>
      <w:proofErr w:type="spellEnd"/>
      <w:r w:rsidRPr="00D85758">
        <w:t xml:space="preserve">, </w:t>
      </w:r>
      <w:proofErr w:type="spellStart"/>
      <w:r w:rsidRPr="00D85758">
        <w:t>Емтыль</w:t>
      </w:r>
      <w:proofErr w:type="spellEnd"/>
      <w:r w:rsidRPr="00D85758">
        <w:t xml:space="preserve"> Тимуром </w:t>
      </w:r>
      <w:proofErr w:type="spellStart"/>
      <w:r w:rsidRPr="00D85758">
        <w:t>Аскербиевичем</w:t>
      </w:r>
      <w:proofErr w:type="spellEnd"/>
      <w:r w:rsidRPr="00D85758">
        <w:t xml:space="preserve">, </w:t>
      </w:r>
      <w:proofErr w:type="spellStart"/>
      <w:r w:rsidRPr="00D85758">
        <w:t>Емтыль</w:t>
      </w:r>
      <w:proofErr w:type="spellEnd"/>
      <w:r w:rsidRPr="00D85758">
        <w:t xml:space="preserve"> </w:t>
      </w:r>
      <w:proofErr w:type="spellStart"/>
      <w:r w:rsidRPr="00D85758">
        <w:t>Саидой</w:t>
      </w:r>
      <w:proofErr w:type="spellEnd"/>
      <w:r w:rsidRPr="00D85758">
        <w:t xml:space="preserve"> </w:t>
      </w:r>
      <w:proofErr w:type="spellStart"/>
      <w:r w:rsidRPr="00D85758">
        <w:t>Аскербиевной</w:t>
      </w:r>
      <w:proofErr w:type="spellEnd"/>
      <w:r w:rsidRPr="00D85758">
        <w:t>, КД 284-2014 от 15.07.2014, определение АС Краснодарского края от 22.10.2018 по делу А-32-1391/2017-37/4-Б/18-356-УТ о включении в РТК третьей очереди ООО «</w:t>
      </w:r>
      <w:proofErr w:type="spellStart"/>
      <w:r w:rsidRPr="00D85758">
        <w:t>Стройкомплекс</w:t>
      </w:r>
      <w:proofErr w:type="spellEnd"/>
      <w:r w:rsidRPr="00D85758">
        <w:t xml:space="preserve">», определение АС Республики Адыгея от 29.11.2018 по делу А01-1933/2017 о включении в РТК четвертой очереди </w:t>
      </w:r>
      <w:proofErr w:type="spellStart"/>
      <w:r w:rsidRPr="00D85758">
        <w:t>Емтыль</w:t>
      </w:r>
      <w:proofErr w:type="spellEnd"/>
      <w:r w:rsidRPr="00D85758">
        <w:t xml:space="preserve"> А.М.</w:t>
      </w:r>
      <w:proofErr w:type="gramEnd"/>
      <w:r w:rsidRPr="00D85758">
        <w:t xml:space="preserve">, </w:t>
      </w:r>
      <w:proofErr w:type="gramStart"/>
      <w:r w:rsidRPr="00D85758">
        <w:t xml:space="preserve">определение АС Республики Адыгея от 15.05.2018 по делу А01-1934/2017 о включении в РТК третьей очереди </w:t>
      </w:r>
      <w:proofErr w:type="spellStart"/>
      <w:r w:rsidRPr="00D85758">
        <w:t>Емтыль</w:t>
      </w:r>
      <w:proofErr w:type="spellEnd"/>
      <w:r w:rsidRPr="00D85758">
        <w:t xml:space="preserve"> Т.А., определение АС Республики Адыгея от 05.07.2018 по делу А01-1932/2017 о включении в РТК третьей очереди </w:t>
      </w:r>
      <w:proofErr w:type="spellStart"/>
      <w:r w:rsidRPr="00D85758">
        <w:t>Емтыль</w:t>
      </w:r>
      <w:proofErr w:type="spellEnd"/>
      <w:r w:rsidRPr="00D85758">
        <w:t xml:space="preserve"> С.А.,ООО «</w:t>
      </w:r>
      <w:proofErr w:type="spellStart"/>
      <w:r w:rsidRPr="00D85758">
        <w:t>Стройкомплекс</w:t>
      </w:r>
      <w:proofErr w:type="spellEnd"/>
      <w:r w:rsidRPr="00D85758">
        <w:t xml:space="preserve">», </w:t>
      </w:r>
      <w:proofErr w:type="spellStart"/>
      <w:r w:rsidRPr="00D85758">
        <w:t>Емтыль</w:t>
      </w:r>
      <w:proofErr w:type="spellEnd"/>
      <w:r w:rsidRPr="00D85758">
        <w:t xml:space="preserve"> А. М., </w:t>
      </w:r>
      <w:proofErr w:type="spellStart"/>
      <w:r w:rsidRPr="00D85758">
        <w:t>Емтыль</w:t>
      </w:r>
      <w:proofErr w:type="spellEnd"/>
      <w:r w:rsidRPr="00D85758">
        <w:t xml:space="preserve"> Т. А., </w:t>
      </w:r>
      <w:proofErr w:type="spellStart"/>
      <w:r w:rsidRPr="00D85758">
        <w:t>Емтыль</w:t>
      </w:r>
      <w:proofErr w:type="spellEnd"/>
      <w:r w:rsidRPr="00D85758">
        <w:t xml:space="preserve"> С. А. находятся в процедуре банкротства (16 145 025,65 руб.)</w:t>
      </w:r>
      <w:r>
        <w:t xml:space="preserve"> – </w:t>
      </w:r>
      <w:r w:rsidRPr="00D85758">
        <w:t>16 145 025,65</w:t>
      </w:r>
      <w:proofErr w:type="gramEnd"/>
      <w:r>
        <w:t xml:space="preserve"> руб.</w:t>
      </w:r>
      <w:r w:rsidRPr="00D85758">
        <w:t>;</w:t>
      </w:r>
    </w:p>
    <w:p w14:paraId="6325883D" w14:textId="7C77881B" w:rsidR="00D85758" w:rsidRPr="00D85758" w:rsidRDefault="00D85758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D85758">
        <w:t xml:space="preserve">Ткаченко Виктор </w:t>
      </w:r>
      <w:proofErr w:type="spellStart"/>
      <w:r w:rsidRPr="00D85758">
        <w:t>Вавильевич</w:t>
      </w:r>
      <w:proofErr w:type="spellEnd"/>
      <w:r w:rsidRPr="00D85758">
        <w:t>, Ткаченко Оксана Геннадьевна (поручител</w:t>
      </w:r>
      <w:proofErr w:type="gramStart"/>
      <w:r w:rsidRPr="00D85758">
        <w:t>и ООО</w:t>
      </w:r>
      <w:proofErr w:type="gramEnd"/>
      <w:r w:rsidRPr="00D85758">
        <w:t xml:space="preserve"> «</w:t>
      </w:r>
      <w:proofErr w:type="spellStart"/>
      <w:r w:rsidRPr="00D85758">
        <w:t>Виватт</w:t>
      </w:r>
      <w:proofErr w:type="spellEnd"/>
      <w:r w:rsidRPr="00D85758">
        <w:t>», ИНН 2309097432, исключен из ЕГРЮЛ), КД 106-2012 от 29.03.2012, решение Октябрьского районного суда г. Краснодара от 23.10.2013 на сумму 1 038 189,92 руб. (1 081 494,99 руб.)</w:t>
      </w:r>
      <w:r>
        <w:rPr>
          <w:lang w:val="en-US"/>
        </w:rPr>
        <w:t xml:space="preserve"> – </w:t>
      </w:r>
      <w:r w:rsidRPr="00D85758">
        <w:rPr>
          <w:lang w:val="en-US"/>
        </w:rPr>
        <w:t>1</w:t>
      </w:r>
      <w:r>
        <w:t xml:space="preserve"> </w:t>
      </w:r>
      <w:r w:rsidRPr="00D85758">
        <w:rPr>
          <w:lang w:val="en-US"/>
        </w:rPr>
        <w:t>081</w:t>
      </w:r>
      <w:r>
        <w:t xml:space="preserve"> </w:t>
      </w:r>
      <w:r w:rsidRPr="00D85758">
        <w:rPr>
          <w:lang w:val="en-US"/>
        </w:rPr>
        <w:t>494,99</w:t>
      </w:r>
      <w:r>
        <w:rPr>
          <w:lang w:val="en-US"/>
        </w:rPr>
        <w:t xml:space="preserve"> </w:t>
      </w:r>
      <w: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A2A907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978EA" w:rsidRPr="00D978EA">
        <w:rPr>
          <w:rFonts w:ascii="Times New Roman CYR" w:hAnsi="Times New Roman CYR" w:cs="Times New Roman CYR"/>
          <w:b/>
          <w:color w:val="000000"/>
        </w:rPr>
        <w:t>04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7E4BAA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978EA" w:rsidRPr="00D978EA">
        <w:rPr>
          <w:b/>
          <w:color w:val="000000"/>
        </w:rPr>
        <w:t>04 сентября 2023</w:t>
      </w:r>
      <w:r w:rsidR="00D978EA" w:rsidRPr="00D978EA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978EA" w:rsidRPr="00D978EA">
        <w:rPr>
          <w:b/>
          <w:color w:val="000000"/>
        </w:rPr>
        <w:t>23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31A1B1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78EA" w:rsidRPr="00D978EA">
        <w:rPr>
          <w:b/>
          <w:color w:val="000000"/>
        </w:rPr>
        <w:t>25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78EA" w:rsidRPr="00D978EA">
        <w:rPr>
          <w:b/>
          <w:color w:val="000000"/>
        </w:rPr>
        <w:t>11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36719C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978EA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D978EA">
        <w:rPr>
          <w:b/>
          <w:bCs/>
          <w:color w:val="000000"/>
        </w:rPr>
        <w:t>26 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978EA">
        <w:rPr>
          <w:b/>
          <w:bCs/>
          <w:color w:val="000000"/>
        </w:rPr>
        <w:t>03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3B83053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978EA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D978EA" w:rsidRPr="00D978EA">
        <w:rPr>
          <w:b/>
          <w:bCs/>
          <w:color w:val="000000"/>
        </w:rPr>
        <w:t xml:space="preserve">26 октября 2023 г. по </w:t>
      </w:r>
      <w:r w:rsidR="00D978EA">
        <w:rPr>
          <w:b/>
          <w:bCs/>
          <w:color w:val="000000"/>
        </w:rPr>
        <w:t>27</w:t>
      </w:r>
      <w:r w:rsidR="00D978EA" w:rsidRPr="00D978EA">
        <w:rPr>
          <w:b/>
          <w:bCs/>
          <w:color w:val="000000"/>
        </w:rPr>
        <w:t xml:space="preserve"> ноября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C0F904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978EA" w:rsidRPr="00D978EA">
        <w:rPr>
          <w:b/>
          <w:color w:val="000000"/>
        </w:rPr>
        <w:t>26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D978EA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D978EA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 w:rsidR="00D978EA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D978EA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3B55DAE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978EA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16E2264" w14:textId="7D86AD32" w:rsidR="00C85DEE" w:rsidRPr="00C85DEE" w:rsidRDefault="00C85DEE" w:rsidP="00C85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5DEE">
        <w:rPr>
          <w:color w:val="000000"/>
        </w:rPr>
        <w:t>с 26 октября 2023 г. по 28 октября 2023 г. - в размере начальной цены продажи лот</w:t>
      </w:r>
      <w:r w:rsidRPr="00C85DEE">
        <w:rPr>
          <w:color w:val="000000"/>
        </w:rPr>
        <w:t>а</w:t>
      </w:r>
      <w:r w:rsidRPr="00C85DEE">
        <w:rPr>
          <w:color w:val="000000"/>
        </w:rPr>
        <w:t>;</w:t>
      </w:r>
    </w:p>
    <w:p w14:paraId="692A2586" w14:textId="0FB775C1" w:rsidR="00C85DEE" w:rsidRPr="00C85DEE" w:rsidRDefault="00C85DEE" w:rsidP="00C85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5DEE">
        <w:rPr>
          <w:color w:val="000000"/>
        </w:rPr>
        <w:t xml:space="preserve">с 29 октября 2023 г. по 31 октября 2023 г. - в размере 94,50% от начальной цены продажи </w:t>
      </w:r>
      <w:r w:rsidRPr="00C85DEE">
        <w:rPr>
          <w:color w:val="000000"/>
        </w:rPr>
        <w:t>лота</w:t>
      </w:r>
      <w:r w:rsidRPr="00C85DEE">
        <w:rPr>
          <w:color w:val="000000"/>
        </w:rPr>
        <w:t>;</w:t>
      </w:r>
    </w:p>
    <w:p w14:paraId="001689B3" w14:textId="2CEA15BE" w:rsidR="00FF4CB0" w:rsidRPr="00C85DEE" w:rsidRDefault="00C85DEE" w:rsidP="00C85D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5DEE">
        <w:rPr>
          <w:color w:val="000000"/>
        </w:rPr>
        <w:t xml:space="preserve">с 01 ноября 2023 г. по 03 ноября 2023 г. - в размере 89,00% от начальной цены продажи </w:t>
      </w:r>
      <w:r w:rsidRPr="00C85DEE">
        <w:rPr>
          <w:color w:val="000000"/>
        </w:rPr>
        <w:t>лота.</w:t>
      </w:r>
    </w:p>
    <w:p w14:paraId="3B7B5112" w14:textId="41EE5CB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978EA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019ABB47" w14:textId="7CBA5F56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26 октября 2023 г. по 28 октября 2023 г. - в размере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0F3ACE" w14:textId="1B3AC498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29 октября 2023 г. по 31 октября 2023 г. - в размере 90,06%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4FCA86" w14:textId="698B678F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01 ноября 2023 г. по 03 ноября 2023 г. - в размере 80,12%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196C47" w14:textId="2366FD82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04 ноября 2023 г. по 06 ноября 2023 г. - в размере 70,18%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5BD01C" w14:textId="7F81AE14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2023 г. по 09 ноября 2023 г. - в размере 60,24%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4BA6CE" w14:textId="07939126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10 ноября 2023 г. по 12 ноября 2023 г. - в размере 50,30%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4ADE24" w14:textId="142E01EB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13 ноября 2023 г. по 15 ноября 2023 г. - в размере 40,36%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</w:p>
    <w:p w14:paraId="1638D27D" w14:textId="3255D396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16 ноября 2023 г. по 18 ноября 2023 г. - в размере 30,42%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EFBCDC" w14:textId="017E1203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19 ноября 2023 г. по 21 ноября 2023 г. - в размере 20,48%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D0749" w14:textId="544E65F1" w:rsidR="00C85DEE" w:rsidRPr="00C85DEE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22 ноября 2023 г. по 24 ноября 2023 г. - в размере 10,54%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6B07AFB6" w:rsidR="00FF4CB0" w:rsidRDefault="00C85DEE" w:rsidP="00C85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2023 г. по 27 ноября 2023 г. - в размере 0,60% от начальной цены продажи </w:t>
      </w:r>
      <w:r w:rsidRPr="00C85DE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C85DEE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5D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E76DA1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85DE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85DE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</w:t>
      </w:r>
      <w:r w:rsidRPr="00E76DA1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E76DA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E76DA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E76DA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E76DA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E76DA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E76DA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E76DA1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6DA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E76DA1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76DA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76DA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E76DA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6D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76DA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76DA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76DA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C583DC0" w14:textId="77777777" w:rsidR="00E76DA1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DA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85DEE" w:rsidRPr="00E7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Краснодар, ул. Пушкина, д.38, тел. 8-800-505-80-32; </w:t>
      </w:r>
      <w:proofErr w:type="gramStart"/>
      <w:r w:rsidR="00C85DEE" w:rsidRPr="00E7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85DEE" w:rsidRPr="00E7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E76DA1" w:rsidRPr="00E7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krasnodar@auction-house.ru,</w:t>
      </w:r>
      <w:bookmarkStart w:id="0" w:name="_GoBack"/>
      <w:bookmarkEnd w:id="0"/>
      <w:r w:rsidR="00E76DA1" w:rsidRPr="00E7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Золотько </w:t>
      </w:r>
      <w:proofErr w:type="gramStart"/>
      <w:r w:rsidR="00E76DA1" w:rsidRPr="00E7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E76DA1" w:rsidRPr="00E7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</w:t>
      </w:r>
      <w:r w:rsidR="00E7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26BBCC" w14:textId="5045BCD3" w:rsidR="009E11A5" w:rsidRPr="004914BB" w:rsidRDefault="00C85DEE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85DEE"/>
    <w:rsid w:val="00CC76B5"/>
    <w:rsid w:val="00D62667"/>
    <w:rsid w:val="00D85758"/>
    <w:rsid w:val="00D978EA"/>
    <w:rsid w:val="00DE0234"/>
    <w:rsid w:val="00E614D3"/>
    <w:rsid w:val="00E72AD4"/>
    <w:rsid w:val="00E76DA1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2156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36</cp:revision>
  <dcterms:created xsi:type="dcterms:W3CDTF">2019-07-23T07:47:00Z</dcterms:created>
  <dcterms:modified xsi:type="dcterms:W3CDTF">2023-07-18T09:37:00Z</dcterms:modified>
</cp:coreProperties>
</file>