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B358" w14:textId="6582F454" w:rsidR="00FC7902" w:rsidRDefault="002F1E86" w:rsidP="00F07B44">
      <w:pPr>
        <w:spacing w:before="120" w:after="120"/>
        <w:jc w:val="both"/>
      </w:pPr>
      <w:r w:rsidRPr="002F1E8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</w:t>
      </w:r>
      <w:proofErr w:type="gramStart"/>
      <w:r w:rsidRPr="002F1E86">
        <w:rPr>
          <w:rFonts w:eastAsia="Calibri"/>
          <w:lang w:eastAsia="en-US"/>
        </w:rPr>
        <w:t xml:space="preserve">является </w:t>
      </w:r>
      <w:r w:rsidR="00FD61F4">
        <w:rPr>
          <w:rFonts w:eastAsia="Calibri"/>
          <w:lang w:eastAsia="en-US"/>
        </w:rPr>
        <w:t>г</w:t>
      </w:r>
      <w:r w:rsidRPr="002F1E8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85399" w:rsidRPr="00B85399">
        <w:t>сообщение №02030189861 в газете АО «Коммерсантъ» от 04.03.2023 г. №38(7483</w:t>
      </w:r>
      <w:r w:rsidR="00E05DBC" w:rsidRPr="0070517F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85399" w:rsidRPr="00B85399">
        <w:t>17</w:t>
      </w:r>
      <w:r w:rsidR="0070517F" w:rsidRPr="0070517F">
        <w:t>.0</w:t>
      </w:r>
      <w:r w:rsidR="00B85399" w:rsidRPr="00B85399">
        <w:t>8</w:t>
      </w:r>
      <w:r w:rsidR="0070517F" w:rsidRPr="0070517F">
        <w:t>.202</w:t>
      </w:r>
      <w:r w:rsidR="00CF74DB">
        <w:t>3</w:t>
      </w:r>
      <w:r w:rsidR="0070517F" w:rsidRPr="0070517F">
        <w:t xml:space="preserve"> </w:t>
      </w:r>
      <w:r w:rsidR="0070517F">
        <w:t>г.</w:t>
      </w:r>
      <w:r w:rsidR="00F525DB">
        <w:t xml:space="preserve"> </w:t>
      </w:r>
      <w:r w:rsidR="00FC7902">
        <w:t xml:space="preserve">по </w:t>
      </w:r>
      <w:r w:rsidR="00B85399" w:rsidRPr="00B85399">
        <w:t>21</w:t>
      </w:r>
      <w:r w:rsidR="0070517F">
        <w:t>.</w:t>
      </w:r>
      <w:r w:rsidR="00CF74DB">
        <w:t>0</w:t>
      </w:r>
      <w:r w:rsidR="00B85399" w:rsidRPr="00B85399">
        <w:t>8</w:t>
      </w:r>
      <w:r w:rsidR="0070517F">
        <w:t>.202</w:t>
      </w:r>
      <w:r w:rsidR="00CF74DB">
        <w:t>3</w:t>
      </w:r>
      <w:r w:rsidR="0070517F">
        <w:t xml:space="preserve"> г.</w:t>
      </w:r>
      <w:r w:rsidR="00052ABA">
        <w:t>,</w:t>
      </w:r>
      <w:bookmarkStart w:id="0" w:name="_GoBack"/>
      <w:bookmarkEnd w:id="0"/>
      <w:r w:rsidR="0070517F">
        <w:t xml:space="preserve"> </w:t>
      </w:r>
      <w:r w:rsidR="007E00D7">
        <w:t>заключе</w:t>
      </w:r>
      <w:r w:rsidR="0070517F">
        <w:t>н</w:t>
      </w:r>
      <w:r w:rsidR="009832AE">
        <w:t>ы</w:t>
      </w:r>
      <w:r w:rsidR="007E00D7">
        <w:rPr>
          <w:color w:val="000000"/>
        </w:rPr>
        <w:t xml:space="preserve"> следующи</w:t>
      </w:r>
      <w:r w:rsidR="009832AE">
        <w:rPr>
          <w:color w:val="000000"/>
        </w:rPr>
        <w:t>е</w:t>
      </w:r>
      <w:proofErr w:type="gramEnd"/>
      <w:r w:rsidR="007E00D7">
        <w:rPr>
          <w:color w:val="000000"/>
        </w:rPr>
        <w:t xml:space="preserve"> догово</w:t>
      </w:r>
      <w:r w:rsidR="0070517F">
        <w:rPr>
          <w:color w:val="000000"/>
        </w:rPr>
        <w:t>р</w:t>
      </w:r>
      <w:r w:rsidR="009832AE">
        <w:rPr>
          <w:color w:val="000000"/>
        </w:rPr>
        <w:t>ы</w:t>
      </w:r>
      <w:r w:rsidR="002E5880" w:rsidRPr="002E5880">
        <w:t>:</w:t>
      </w:r>
    </w:p>
    <w:tbl>
      <w:tblPr>
        <w:tblStyle w:val="ad"/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9E127F" w14:paraId="251D4CFA" w14:textId="77777777" w:rsidTr="009832A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D96F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8144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F6FB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B699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0D5D" w14:textId="77777777" w:rsidR="009E127F" w:rsidRDefault="009E127F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832AE" w14:paraId="5680155F" w14:textId="77777777" w:rsidTr="009E127F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E264" w14:textId="1DA991BE" w:rsidR="009832AE" w:rsidRPr="009832AE" w:rsidRDefault="009832A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32A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12C8" w14:textId="3FE0C8C2" w:rsidR="009832AE" w:rsidRPr="009832AE" w:rsidRDefault="009832A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32AE">
              <w:rPr>
                <w:color w:val="000000"/>
                <w:sz w:val="24"/>
                <w:szCs w:val="24"/>
              </w:rPr>
              <w:t>2023-10524/123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79F" w14:textId="03A38E92" w:rsidR="009832AE" w:rsidRPr="009832AE" w:rsidRDefault="009832A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32AE">
              <w:rPr>
                <w:color w:val="000000"/>
                <w:sz w:val="24"/>
                <w:szCs w:val="24"/>
              </w:rPr>
              <w:t>05.0</w:t>
            </w:r>
            <w:r w:rsidRPr="009832AE">
              <w:rPr>
                <w:color w:val="000000"/>
                <w:sz w:val="24"/>
                <w:szCs w:val="24"/>
                <w:lang w:val="en-US"/>
              </w:rPr>
              <w:t>9</w:t>
            </w:r>
            <w:r w:rsidRPr="009832AE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D711" w14:textId="24E06786" w:rsidR="009832AE" w:rsidRPr="009832AE" w:rsidRDefault="009832AE">
            <w:pPr>
              <w:jc w:val="center"/>
              <w:rPr>
                <w:spacing w:val="3"/>
              </w:rPr>
            </w:pPr>
            <w:r w:rsidRPr="009832AE">
              <w:rPr>
                <w:bCs/>
              </w:rPr>
              <w:t>12 331,00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8BE1" w14:textId="51E95D86" w:rsidR="009832AE" w:rsidRPr="009832AE" w:rsidRDefault="009832AE">
            <w:pPr>
              <w:rPr>
                <w:spacing w:val="3"/>
              </w:rPr>
            </w:pPr>
            <w:r w:rsidRPr="009832AE">
              <w:rPr>
                <w:bCs/>
                <w:color w:val="000000"/>
              </w:rPr>
              <w:t>Лукьянчиков Евгений Николаевич</w:t>
            </w:r>
          </w:p>
        </w:tc>
      </w:tr>
      <w:tr w:rsidR="009832AE" w14:paraId="4CD496D3" w14:textId="77777777" w:rsidTr="009832AE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3B6A" w14:textId="00B5BA85" w:rsidR="009832AE" w:rsidRPr="009832AE" w:rsidRDefault="009832AE">
            <w:pPr>
              <w:pStyle w:val="ae"/>
              <w:tabs>
                <w:tab w:val="left" w:pos="1134"/>
              </w:tabs>
              <w:ind w:lef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32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399" w14:textId="56C135D0" w:rsidR="009832AE" w:rsidRPr="009832AE" w:rsidRDefault="009832AE">
            <w:pPr>
              <w:pStyle w:val="ae"/>
              <w:tabs>
                <w:tab w:val="left" w:pos="1134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832AE">
              <w:rPr>
                <w:color w:val="000000"/>
                <w:sz w:val="24"/>
                <w:szCs w:val="24"/>
              </w:rPr>
              <w:t>2023-10526/123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739" w14:textId="4D3A60ED" w:rsidR="009832AE" w:rsidRPr="009832AE" w:rsidRDefault="009832AE">
            <w:pPr>
              <w:pStyle w:val="ae"/>
              <w:tabs>
                <w:tab w:val="left" w:pos="1134"/>
              </w:tabs>
              <w:ind w:lef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32AE">
              <w:rPr>
                <w:color w:val="000000"/>
                <w:sz w:val="24"/>
                <w:szCs w:val="24"/>
              </w:rPr>
              <w:t>05.0</w:t>
            </w:r>
            <w:r w:rsidRPr="009832AE">
              <w:rPr>
                <w:color w:val="000000"/>
                <w:sz w:val="24"/>
                <w:szCs w:val="24"/>
                <w:lang w:val="en-US"/>
              </w:rPr>
              <w:t>9</w:t>
            </w:r>
            <w:r w:rsidRPr="009832AE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8C1A" w14:textId="53A54CC6" w:rsidR="009832AE" w:rsidRPr="009832AE" w:rsidRDefault="009832AE">
            <w:pPr>
              <w:jc w:val="center"/>
            </w:pPr>
            <w:r w:rsidRPr="009832AE">
              <w:rPr>
                <w:bCs/>
              </w:rPr>
              <w:t>209 811,00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857B" w14:textId="077F1842" w:rsidR="009832AE" w:rsidRPr="009832AE" w:rsidRDefault="009832AE">
            <w:pPr>
              <w:rPr>
                <w:color w:val="000000"/>
              </w:rPr>
            </w:pPr>
            <w:r w:rsidRPr="009832AE">
              <w:rPr>
                <w:bCs/>
                <w:color w:val="000000"/>
              </w:rPr>
              <w:t>Лукьянчиков Евгений Николаевич</w:t>
            </w:r>
          </w:p>
        </w:tc>
      </w:tr>
    </w:tbl>
    <w:p w14:paraId="05650C94" w14:textId="77777777" w:rsidR="009E127F" w:rsidRDefault="009E127F" w:rsidP="00F07B44">
      <w:pPr>
        <w:spacing w:before="120" w:after="120"/>
        <w:jc w:val="both"/>
      </w:pPr>
    </w:p>
    <w:p w14:paraId="6E20C7C8" w14:textId="77777777" w:rsidR="009E127F" w:rsidRDefault="009E127F" w:rsidP="00F07B44">
      <w:pPr>
        <w:spacing w:before="120" w:after="120"/>
        <w:jc w:val="both"/>
      </w:pPr>
    </w:p>
    <w:p w14:paraId="794A99D4" w14:textId="77777777" w:rsidR="009E127F" w:rsidRDefault="009E127F" w:rsidP="00F07B44">
      <w:pPr>
        <w:spacing w:before="120" w:after="120"/>
        <w:jc w:val="both"/>
      </w:pPr>
    </w:p>
    <w:p w14:paraId="131E3F1D" w14:textId="77777777" w:rsidR="009E127F" w:rsidRDefault="009E127F" w:rsidP="00F07B44">
      <w:pPr>
        <w:spacing w:before="120" w:after="120"/>
        <w:jc w:val="both"/>
      </w:pPr>
    </w:p>
    <w:p w14:paraId="51F5647E" w14:textId="77777777" w:rsidR="009E127F" w:rsidRDefault="009E127F" w:rsidP="00F07B44">
      <w:pPr>
        <w:spacing w:before="120" w:after="120"/>
        <w:jc w:val="both"/>
      </w:pPr>
    </w:p>
    <w:p w14:paraId="282D7B51" w14:textId="77777777" w:rsidR="00AC280F" w:rsidRDefault="00AC280F" w:rsidP="00F07B44">
      <w:pPr>
        <w:spacing w:before="120" w:after="120"/>
        <w:jc w:val="both"/>
      </w:pPr>
    </w:p>
    <w:p w14:paraId="0AAB3BFF" w14:textId="77777777" w:rsidR="00AC280F" w:rsidRDefault="00AC280F" w:rsidP="00F07B44">
      <w:pPr>
        <w:spacing w:before="120" w:after="120"/>
        <w:jc w:val="both"/>
      </w:pPr>
    </w:p>
    <w:p w14:paraId="58F0DA5D" w14:textId="77777777" w:rsidR="00AC280F" w:rsidRDefault="00AC280F" w:rsidP="00F07B44">
      <w:pPr>
        <w:spacing w:before="120" w:after="120"/>
        <w:jc w:val="both"/>
      </w:pPr>
    </w:p>
    <w:p w14:paraId="3CE7D696" w14:textId="77777777" w:rsidR="00AC280F" w:rsidRDefault="00AC280F" w:rsidP="00F07B44">
      <w:pPr>
        <w:spacing w:before="120" w:after="120"/>
        <w:jc w:val="both"/>
      </w:pPr>
    </w:p>
    <w:p w14:paraId="59E7DE80" w14:textId="77777777" w:rsidR="00AC280F" w:rsidRDefault="00AC280F" w:rsidP="00F07B44">
      <w:pPr>
        <w:spacing w:before="120" w:after="120"/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26A66"/>
    <w:rsid w:val="00037F40"/>
    <w:rsid w:val="00052ABA"/>
    <w:rsid w:val="00060276"/>
    <w:rsid w:val="000F35C5"/>
    <w:rsid w:val="000F57EF"/>
    <w:rsid w:val="00111725"/>
    <w:rsid w:val="00166BC1"/>
    <w:rsid w:val="001F00A9"/>
    <w:rsid w:val="002A1446"/>
    <w:rsid w:val="002E278A"/>
    <w:rsid w:val="002E5880"/>
    <w:rsid w:val="002F1E86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175F5"/>
    <w:rsid w:val="006249B3"/>
    <w:rsid w:val="00666657"/>
    <w:rsid w:val="0070517F"/>
    <w:rsid w:val="007444C0"/>
    <w:rsid w:val="007E00D7"/>
    <w:rsid w:val="00865DDE"/>
    <w:rsid w:val="00880183"/>
    <w:rsid w:val="008D2246"/>
    <w:rsid w:val="008E3192"/>
    <w:rsid w:val="009832AE"/>
    <w:rsid w:val="009A18D8"/>
    <w:rsid w:val="009A26E3"/>
    <w:rsid w:val="009A6677"/>
    <w:rsid w:val="009B1CF8"/>
    <w:rsid w:val="009E127F"/>
    <w:rsid w:val="00A2467D"/>
    <w:rsid w:val="00AC280F"/>
    <w:rsid w:val="00AE2FF2"/>
    <w:rsid w:val="00B85399"/>
    <w:rsid w:val="00CA1B2F"/>
    <w:rsid w:val="00CF74DB"/>
    <w:rsid w:val="00D13E51"/>
    <w:rsid w:val="00D73919"/>
    <w:rsid w:val="00DB606C"/>
    <w:rsid w:val="00E05DBC"/>
    <w:rsid w:val="00E07C6B"/>
    <w:rsid w:val="00E14F03"/>
    <w:rsid w:val="00E158EC"/>
    <w:rsid w:val="00E527A4"/>
    <w:rsid w:val="00E817C2"/>
    <w:rsid w:val="00E90D26"/>
    <w:rsid w:val="00EF7685"/>
    <w:rsid w:val="00F07B44"/>
    <w:rsid w:val="00F525DB"/>
    <w:rsid w:val="00FC7902"/>
    <w:rsid w:val="00FD1C8D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E127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E127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2017-09-06T13:05:00Z</cp:lastPrinted>
  <dcterms:created xsi:type="dcterms:W3CDTF">2018-08-16T08:59:00Z</dcterms:created>
  <dcterms:modified xsi:type="dcterms:W3CDTF">2023-09-08T11:53:00Z</dcterms:modified>
</cp:coreProperties>
</file>