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997D96C"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3A1755" w:rsidRPr="003A1755">
        <w:rPr>
          <w:b/>
          <w:bCs/>
        </w:rPr>
        <w:t>Иркутская область, г Ангарск, мкр</w:t>
      </w:r>
      <w:r w:rsidR="00BA0B35">
        <w:rPr>
          <w:b/>
          <w:bCs/>
        </w:rPr>
        <w:t>н</w:t>
      </w:r>
      <w:r w:rsidR="003A1755" w:rsidRPr="003A1755">
        <w:rPr>
          <w:b/>
          <w:bCs/>
        </w:rPr>
        <w:t xml:space="preserve"> 12А, д 7, пом. 125</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778928B5" w:rsidR="00B81009" w:rsidRPr="00D01189" w:rsidRDefault="00372242" w:rsidP="00362841">
      <w:pPr>
        <w:jc w:val="center"/>
        <w:outlineLvl w:val="0"/>
        <w:rPr>
          <w:bCs/>
        </w:rPr>
      </w:pPr>
      <w:r>
        <w:rPr>
          <w:b/>
          <w:bCs/>
          <w:sz w:val="28"/>
          <w:szCs w:val="28"/>
        </w:rPr>
        <w:t>20</w:t>
      </w:r>
      <w:r w:rsidR="003A1755">
        <w:rPr>
          <w:b/>
          <w:bCs/>
          <w:sz w:val="28"/>
          <w:szCs w:val="28"/>
        </w:rPr>
        <w:t>.</w:t>
      </w:r>
      <w:r>
        <w:rPr>
          <w:b/>
          <w:bCs/>
          <w:sz w:val="28"/>
          <w:szCs w:val="28"/>
        </w:rPr>
        <w:t>1</w:t>
      </w:r>
      <w:r w:rsidR="003A1755">
        <w:rPr>
          <w:b/>
          <w:bCs/>
          <w:sz w:val="28"/>
          <w:szCs w:val="28"/>
        </w:rPr>
        <w:t>0</w:t>
      </w:r>
      <w:r w:rsidR="008D5FC8">
        <w:rPr>
          <w:b/>
          <w:bCs/>
          <w:sz w:val="28"/>
          <w:szCs w:val="28"/>
        </w:rPr>
        <w:t>.2023</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5E05F560"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372242">
        <w:rPr>
          <w:b/>
          <w:bCs/>
        </w:rPr>
        <w:t>11</w:t>
      </w:r>
      <w:r w:rsidR="00FB52E4">
        <w:rPr>
          <w:b/>
          <w:bCs/>
        </w:rPr>
        <w:t>.0</w:t>
      </w:r>
      <w:r w:rsidR="00372242">
        <w:rPr>
          <w:b/>
          <w:bCs/>
        </w:rPr>
        <w:t>9</w:t>
      </w:r>
      <w:r w:rsidRPr="0005653B">
        <w:rPr>
          <w:b/>
          <w:bCs/>
        </w:rPr>
        <w:t>.20</w:t>
      </w:r>
      <w:r w:rsidR="007E1C9C" w:rsidRPr="0005653B">
        <w:rPr>
          <w:b/>
          <w:bCs/>
        </w:rPr>
        <w:t>2</w:t>
      </w:r>
      <w:r w:rsidR="008D5FC8">
        <w:rPr>
          <w:b/>
          <w:bCs/>
        </w:rPr>
        <w:t>3</w:t>
      </w:r>
      <w:r w:rsidRPr="0005653B">
        <w:rPr>
          <w:b/>
          <w:bCs/>
        </w:rPr>
        <w:t xml:space="preserve"> г. по </w:t>
      </w:r>
      <w:r w:rsidR="00372242">
        <w:rPr>
          <w:b/>
          <w:bCs/>
        </w:rPr>
        <w:t>18</w:t>
      </w:r>
      <w:r w:rsidR="008D5FC8">
        <w:rPr>
          <w:b/>
          <w:bCs/>
        </w:rPr>
        <w:t>.</w:t>
      </w:r>
      <w:r w:rsidR="00372242">
        <w:rPr>
          <w:b/>
          <w:bCs/>
        </w:rPr>
        <w:t>1</w:t>
      </w:r>
      <w:r w:rsidR="008D5FC8">
        <w:rPr>
          <w:b/>
          <w:bCs/>
        </w:rPr>
        <w:t>0.2023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51719DA" w:rsidR="00362841" w:rsidRPr="0005653B" w:rsidRDefault="00362841" w:rsidP="00362841">
      <w:pPr>
        <w:jc w:val="center"/>
        <w:outlineLvl w:val="0"/>
        <w:rPr>
          <w:bCs/>
        </w:rPr>
      </w:pPr>
      <w:r w:rsidRPr="0005653B">
        <w:rPr>
          <w:b/>
          <w:bCs/>
        </w:rPr>
        <w:t xml:space="preserve">не позднее </w:t>
      </w:r>
      <w:r w:rsidR="00372242">
        <w:rPr>
          <w:b/>
          <w:bCs/>
        </w:rPr>
        <w:t>18.10.</w:t>
      </w:r>
      <w:r w:rsidR="008D5FC8">
        <w:rPr>
          <w:b/>
          <w:bCs/>
        </w:rPr>
        <w:t>2022</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705D4AC" w:rsidR="00573FA0" w:rsidRDefault="00362841" w:rsidP="00EB2441">
      <w:pPr>
        <w:tabs>
          <w:tab w:val="left" w:pos="142"/>
        </w:tabs>
        <w:jc w:val="center"/>
        <w:outlineLvl w:val="0"/>
        <w:rPr>
          <w:bCs/>
        </w:rPr>
      </w:pPr>
      <w:r w:rsidRPr="0005653B">
        <w:rPr>
          <w:b/>
          <w:bCs/>
        </w:rPr>
        <w:t xml:space="preserve">Организатором торгов </w:t>
      </w:r>
      <w:r w:rsidR="00372242">
        <w:rPr>
          <w:b/>
          <w:bCs/>
        </w:rPr>
        <w:t>19</w:t>
      </w:r>
      <w:r w:rsidR="008D5FC8">
        <w:rPr>
          <w:b/>
          <w:bCs/>
        </w:rPr>
        <w:t>.</w:t>
      </w:r>
      <w:r w:rsidR="00372242">
        <w:rPr>
          <w:b/>
          <w:bCs/>
        </w:rPr>
        <w:t>1</w:t>
      </w:r>
      <w:r w:rsidR="008D5FC8">
        <w:rPr>
          <w:b/>
          <w:bCs/>
        </w:rPr>
        <w:t>0</w:t>
      </w:r>
      <w:r w:rsidRPr="0005653B">
        <w:rPr>
          <w:b/>
          <w:bCs/>
        </w:rPr>
        <w:t>.20</w:t>
      </w:r>
      <w:r w:rsidR="00F47C54" w:rsidRPr="0005653B">
        <w:rPr>
          <w:b/>
          <w:bCs/>
        </w:rPr>
        <w:t>2</w:t>
      </w:r>
      <w:r w:rsidR="008D5FC8">
        <w:rPr>
          <w:b/>
          <w:bCs/>
        </w:rPr>
        <w:t>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3680465" w14:textId="0827F419" w:rsidR="00372242" w:rsidRDefault="008A37AF" w:rsidP="00372242">
      <w:pPr>
        <w:ind w:right="-57" w:firstLine="567"/>
        <w:jc w:val="both"/>
        <w:rPr>
          <w:bCs/>
        </w:rPr>
      </w:pPr>
      <w:r>
        <w:rPr>
          <w:i/>
        </w:rPr>
        <w:t xml:space="preserve">- </w:t>
      </w:r>
      <w:r w:rsidR="00372242" w:rsidRPr="00372242">
        <w:rPr>
          <w:i/>
          <w:iCs/>
        </w:rPr>
        <w:t>часть нежилого помещения</w:t>
      </w:r>
      <w:r w:rsidR="00372242" w:rsidRPr="00F60A0E">
        <w:t xml:space="preserve"> площадью 191,3 (с допустимым отклонением +/-10%), этаж: 1, в нежилом помещении с кадастровым номером 38:34:014601:2324, общей площадью 423,9 кв.м., расположенного по адресу: Иркутская область, г. Братск, жилрайон Центральный, ул. Мира, д.31,пом. 1001, принадлежащее Доверителю на праве собственности, что подтверждается записью регистрации в Едином государственном реестре недвижимости № 38-38-03/005/2013-152 от 28.02.2014. 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372242" w:rsidRPr="00607573">
        <w:rPr>
          <w:bCs/>
        </w:rPr>
        <w:t>.</w:t>
      </w:r>
    </w:p>
    <w:p w14:paraId="687D53FB" w14:textId="0138C03C" w:rsidR="00372242" w:rsidRPr="008E3A72" w:rsidRDefault="00372242" w:rsidP="00372242">
      <w:pPr>
        <w:ind w:right="-57" w:firstLine="567"/>
        <w:jc w:val="both"/>
        <w:rPr>
          <w:bCs/>
        </w:rPr>
      </w:pPr>
      <w:r>
        <w:rPr>
          <w:bCs/>
        </w:rPr>
        <w:t xml:space="preserve">    </w:t>
      </w:r>
      <w:r>
        <w:rPr>
          <w:bCs/>
        </w:rPr>
        <w:t xml:space="preserve">- </w:t>
      </w:r>
      <w:r w:rsidRPr="007F3C18">
        <w:rPr>
          <w:bCs/>
          <w:i/>
        </w:rPr>
        <w:t>нежилое помещение</w:t>
      </w:r>
      <w:r>
        <w:rPr>
          <w:bCs/>
        </w:rPr>
        <w:t xml:space="preserve">, </w:t>
      </w:r>
      <w:r w:rsidRPr="007F3C18">
        <w:rPr>
          <w:bCs/>
        </w:rPr>
        <w:t>расположенно</w:t>
      </w:r>
      <w:r>
        <w:rPr>
          <w:bCs/>
        </w:rPr>
        <w:t>е</w:t>
      </w:r>
      <w:r w:rsidRPr="007F3C18">
        <w:rPr>
          <w:bCs/>
        </w:rPr>
        <w:t xml:space="preserve"> по адресу: Иркутская, область, </w:t>
      </w:r>
      <w:r>
        <w:rPr>
          <w:bCs/>
          <w:i/>
        </w:rPr>
        <w:t>Тулунский</w:t>
      </w:r>
      <w:r w:rsidRPr="007F3C18">
        <w:rPr>
          <w:bCs/>
          <w:i/>
        </w:rPr>
        <w:t xml:space="preserve"> р-он, </w:t>
      </w:r>
      <w:r>
        <w:rPr>
          <w:bCs/>
          <w:i/>
        </w:rPr>
        <w:t>с</w:t>
      </w:r>
      <w:r w:rsidRPr="007F3C18">
        <w:rPr>
          <w:bCs/>
          <w:i/>
        </w:rPr>
        <w:t xml:space="preserve">. </w:t>
      </w:r>
      <w:proofErr w:type="spellStart"/>
      <w:r>
        <w:rPr>
          <w:bCs/>
          <w:i/>
        </w:rPr>
        <w:t>Икей</w:t>
      </w:r>
      <w:proofErr w:type="spellEnd"/>
      <w:r w:rsidRPr="007F3C18">
        <w:rPr>
          <w:bCs/>
          <w:i/>
        </w:rPr>
        <w:t xml:space="preserve">, ул. </w:t>
      </w:r>
      <w:r>
        <w:rPr>
          <w:bCs/>
          <w:i/>
        </w:rPr>
        <w:t>Степанова</w:t>
      </w:r>
      <w:r w:rsidRPr="007F3C18">
        <w:rPr>
          <w:bCs/>
          <w:i/>
        </w:rPr>
        <w:t xml:space="preserve">, д. </w:t>
      </w:r>
      <w:r>
        <w:rPr>
          <w:bCs/>
          <w:i/>
        </w:rPr>
        <w:t>2, пом. 2</w:t>
      </w:r>
      <w:r>
        <w:rPr>
          <w:bCs/>
        </w:rPr>
        <w:t xml:space="preserve">, </w:t>
      </w:r>
      <w:r w:rsidRPr="007F3C18">
        <w:rPr>
          <w:bCs/>
        </w:rPr>
        <w:t xml:space="preserve">площадью </w:t>
      </w:r>
      <w:r>
        <w:rPr>
          <w:bCs/>
        </w:rPr>
        <w:t>24</w:t>
      </w:r>
      <w:r w:rsidRPr="007F3C18">
        <w:rPr>
          <w:bCs/>
        </w:rPr>
        <w:t>,</w:t>
      </w:r>
      <w:r>
        <w:rPr>
          <w:bCs/>
        </w:rPr>
        <w:t>4</w:t>
      </w:r>
      <w:r w:rsidRPr="007F3C18">
        <w:rPr>
          <w:bCs/>
        </w:rPr>
        <w:t xml:space="preserve"> кв. м</w:t>
      </w:r>
      <w:r>
        <w:rPr>
          <w:bCs/>
        </w:rPr>
        <w:t xml:space="preserve">, </w:t>
      </w:r>
      <w:r w:rsidRPr="007F3C18">
        <w:rPr>
          <w:bCs/>
        </w:rPr>
        <w:t>с кадастровым номером 38:</w:t>
      </w:r>
      <w:r>
        <w:rPr>
          <w:bCs/>
        </w:rPr>
        <w:t>15</w:t>
      </w:r>
      <w:r w:rsidRPr="007F3C18">
        <w:rPr>
          <w:bCs/>
        </w:rPr>
        <w:t>:000</w:t>
      </w:r>
      <w:r>
        <w:rPr>
          <w:bCs/>
        </w:rPr>
        <w:t>00</w:t>
      </w:r>
      <w:r w:rsidRPr="007F3C18">
        <w:rPr>
          <w:bCs/>
        </w:rPr>
        <w:t>:</w:t>
      </w:r>
      <w:r>
        <w:rPr>
          <w:bCs/>
        </w:rPr>
        <w:t>108</w:t>
      </w:r>
      <w:r w:rsidRPr="007F3C18">
        <w:rPr>
          <w:bCs/>
        </w:rPr>
        <w:t>4</w:t>
      </w:r>
      <w:r>
        <w:rPr>
          <w:bCs/>
        </w:rPr>
        <w:t>,</w:t>
      </w:r>
      <w:r w:rsidRPr="007F3C18">
        <w:rPr>
          <w:bCs/>
        </w:rPr>
        <w:t xml:space="preserve">  </w:t>
      </w:r>
      <w:r>
        <w:rPr>
          <w:bCs/>
        </w:rPr>
        <w:t xml:space="preserve">этаж: первый, </w:t>
      </w:r>
      <w:r w:rsidRPr="00861BD7">
        <w:rPr>
          <w:bCs/>
        </w:rPr>
        <w:t>принадлежащее Доверителю на праве собственности, что подтверждается</w:t>
      </w:r>
      <w:r w:rsidRPr="00475EC8">
        <w:rPr>
          <w:bCs/>
        </w:rPr>
        <w:t xml:space="preserve"> </w:t>
      </w:r>
      <w:r w:rsidRPr="001629E5">
        <w:rPr>
          <w:bCs/>
        </w:rPr>
        <w:t xml:space="preserve">записью регистрации в Едином государственном реестре недвижимости </w:t>
      </w:r>
      <w:r w:rsidRPr="008E3A72">
        <w:rPr>
          <w:bCs/>
        </w:rPr>
        <w:t>38</w:t>
      </w:r>
      <w:r>
        <w:rPr>
          <w:bCs/>
        </w:rPr>
        <w:t>-38-11</w:t>
      </w:r>
      <w:r w:rsidRPr="008E3A72">
        <w:rPr>
          <w:bCs/>
        </w:rPr>
        <w:t>/</w:t>
      </w:r>
      <w:r>
        <w:rPr>
          <w:bCs/>
        </w:rPr>
        <w:t>023</w:t>
      </w:r>
      <w:r w:rsidRPr="008E3A72">
        <w:rPr>
          <w:bCs/>
        </w:rPr>
        <w:t>/20</w:t>
      </w:r>
      <w:r>
        <w:rPr>
          <w:bCs/>
        </w:rPr>
        <w:t>13-874</w:t>
      </w:r>
      <w:r w:rsidRPr="008E3A72">
        <w:rPr>
          <w:bCs/>
        </w:rPr>
        <w:t xml:space="preserve"> от </w:t>
      </w:r>
      <w:r>
        <w:rPr>
          <w:bCs/>
        </w:rPr>
        <w:t>22</w:t>
      </w:r>
      <w:r w:rsidRPr="008E3A72">
        <w:rPr>
          <w:bCs/>
        </w:rPr>
        <w:t>.0</w:t>
      </w:r>
      <w:r>
        <w:rPr>
          <w:bCs/>
        </w:rPr>
        <w:t>6</w:t>
      </w:r>
      <w:r w:rsidRPr="008E3A72">
        <w:rPr>
          <w:bCs/>
        </w:rPr>
        <w:t>.20</w:t>
      </w:r>
      <w:r>
        <w:rPr>
          <w:bCs/>
        </w:rPr>
        <w:t>16</w:t>
      </w:r>
      <w:r w:rsidRPr="008E3A72">
        <w:rPr>
          <w:bCs/>
        </w:rPr>
        <w:t xml:space="preserve"> г.</w:t>
      </w:r>
    </w:p>
    <w:p w14:paraId="47621701" w14:textId="405FBB23" w:rsidR="003A1755" w:rsidRPr="00182FFE" w:rsidRDefault="003A1755" w:rsidP="003A1755">
      <w:pPr>
        <w:ind w:right="-57" w:firstLine="567"/>
        <w:jc w:val="both"/>
      </w:pPr>
      <w:r w:rsidRPr="00182FFE">
        <w:t>Объект</w:t>
      </w:r>
      <w:r w:rsidR="00372242">
        <w:t>ы</w:t>
      </w:r>
      <w:r w:rsidRPr="00182FFE">
        <w:t xml:space="preserve"> никому не продан</w:t>
      </w:r>
      <w:r w:rsidR="00372242">
        <w:t>ы</w:t>
      </w:r>
      <w:r w:rsidRPr="00182FFE">
        <w:t>, не явля</w:t>
      </w:r>
      <w:r w:rsidR="00372242">
        <w:t>ю</w:t>
      </w:r>
      <w:r w:rsidRPr="00182FFE">
        <w:t>тся предметом судебного разбирательства, не наход</w:t>
      </w:r>
      <w:r w:rsidR="00372242">
        <w:t>я</w:t>
      </w:r>
      <w:r w:rsidRPr="00182FFE">
        <w:t>тся под арестом</w:t>
      </w:r>
      <w:r w:rsidR="00372242">
        <w:t xml:space="preserve">, </w:t>
      </w:r>
      <w:r w:rsidR="00372242" w:rsidRPr="00861BD7">
        <w:t>не обременен</w:t>
      </w:r>
      <w:r w:rsidR="00372242">
        <w:t>ы</w:t>
      </w:r>
      <w:r w:rsidR="00372242" w:rsidRPr="00861BD7">
        <w:t xml:space="preserve"> правами третьих лиц</w:t>
      </w:r>
      <w:r w:rsidRPr="00182FFE">
        <w:t xml:space="preserve">. </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49F9E060" w14:textId="77777777" w:rsidR="00372242" w:rsidRDefault="00372242" w:rsidP="003A1755">
      <w:pPr>
        <w:ind w:firstLine="567"/>
        <w:jc w:val="both"/>
        <w:rPr>
          <w:bCs/>
        </w:rPr>
      </w:pPr>
    </w:p>
    <w:p w14:paraId="03B44488" w14:textId="578F25AB" w:rsidR="00372242" w:rsidRDefault="00686A8A" w:rsidP="00372242">
      <w:pPr>
        <w:ind w:firstLine="567"/>
        <w:jc w:val="both"/>
        <w:rPr>
          <w:bCs/>
        </w:rPr>
      </w:pPr>
      <w:r>
        <w:rPr>
          <w:bCs/>
        </w:rPr>
        <w:lastRenderedPageBreak/>
        <w:t xml:space="preserve">Начальная цена продажи Объекта устанавливается в размере </w:t>
      </w:r>
      <w:r w:rsidR="00372242">
        <w:rPr>
          <w:bCs/>
        </w:rPr>
        <w:t>10 500 000 (Десять миллионов пятьсот тысяч) рублей, 00 копеек, с учетом НДС 20% 1 750 000 (Один миллион семьсот пятьдесят тысяч) рублей 00 копеек, в том числе:</w:t>
      </w:r>
    </w:p>
    <w:p w14:paraId="35B5D71F" w14:textId="3A2F4A80" w:rsidR="00372242" w:rsidRDefault="00372242" w:rsidP="00372242">
      <w:pPr>
        <w:ind w:firstLine="567"/>
        <w:jc w:val="both"/>
        <w:rPr>
          <w:bCs/>
        </w:rPr>
      </w:pPr>
      <w:r>
        <w:rPr>
          <w:bCs/>
        </w:rPr>
        <w:t>- цена нежилого помещения, общей площадью 191,3 кв.м. составляет 10 229 600 (Десять миллионов двести двадцать десять тысяч шестьсот) рублей 00 копеек, с учетом НДС 20% 1 704 933 (Один миллион семьсот четыре тысячи девятьсот тридцать три) рубля, 33 копейки;</w:t>
      </w:r>
    </w:p>
    <w:p w14:paraId="1C0A7F34" w14:textId="6A38A8BE" w:rsidR="00372242" w:rsidRDefault="00372242" w:rsidP="00372242">
      <w:pPr>
        <w:ind w:firstLine="567"/>
        <w:jc w:val="both"/>
        <w:rPr>
          <w:bCs/>
        </w:rPr>
      </w:pPr>
      <w:r>
        <w:rPr>
          <w:bCs/>
        </w:rPr>
        <w:t>- цена нежилого помещения, общей площадью 24,4 кв.м. составляет 270 400 (Двести семьдесят тысяч четыреста) рублей 00 копеек, с учетом НДС 20% 45 066 (Сорок пять тысяч шестьдесят шесть) рублей, 66 копеек.</w:t>
      </w:r>
    </w:p>
    <w:p w14:paraId="2C5E1C84" w14:textId="59BEB78B" w:rsidR="0085005C" w:rsidRDefault="003A1755" w:rsidP="003A1755">
      <w:pPr>
        <w:ind w:firstLine="567"/>
        <w:jc w:val="both"/>
        <w:rPr>
          <w:bCs/>
        </w:rPr>
      </w:pPr>
      <w:r w:rsidRPr="003A1755">
        <w:rPr>
          <w:bCs/>
        </w:rPr>
        <w:t>.</w:t>
      </w:r>
    </w:p>
    <w:p w14:paraId="3B1AD374" w14:textId="77777777" w:rsidR="00851AB3" w:rsidRDefault="00851AB3" w:rsidP="003A1755">
      <w:pPr>
        <w:ind w:firstLine="567"/>
        <w:jc w:val="both"/>
        <w:rPr>
          <w:b/>
          <w:bCs/>
        </w:rPr>
      </w:pPr>
    </w:p>
    <w:p w14:paraId="42D968E4" w14:textId="2696FB48"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72242" w:rsidRPr="00372242">
        <w:rPr>
          <w:rFonts w:ascii="Times New Roman" w:eastAsia="Times New Roman" w:hAnsi="Times New Roman"/>
          <w:sz w:val="24"/>
          <w:szCs w:val="24"/>
          <w:lang w:eastAsia="ru-RU"/>
        </w:rPr>
        <w:t>1 050 000</w:t>
      </w:r>
      <w:r w:rsidR="00372242" w:rsidRPr="00372242">
        <w:rPr>
          <w:rFonts w:ascii="Times New Roman" w:eastAsia="Times New Roman" w:hAnsi="Times New Roman"/>
          <w:b/>
          <w:sz w:val="24"/>
          <w:szCs w:val="24"/>
          <w:lang w:eastAsia="ru-RU"/>
        </w:rPr>
        <w:t xml:space="preserve"> </w:t>
      </w:r>
      <w:r w:rsidR="00372242" w:rsidRPr="00372242">
        <w:rPr>
          <w:rFonts w:ascii="Times New Roman" w:eastAsia="Times New Roman" w:hAnsi="Times New Roman"/>
          <w:sz w:val="24"/>
          <w:szCs w:val="24"/>
          <w:lang w:eastAsia="ru-RU"/>
        </w:rPr>
        <w:t>(Один миллион пятьдесят тысяч)</w:t>
      </w:r>
      <w:r w:rsidR="00372242" w:rsidRPr="00372242">
        <w:rPr>
          <w:rFonts w:ascii="Times New Roman" w:eastAsia="Times New Roman" w:hAnsi="Times New Roman"/>
          <w:b/>
          <w:sz w:val="24"/>
          <w:szCs w:val="24"/>
          <w:lang w:eastAsia="ru-RU"/>
        </w:rPr>
        <w:t xml:space="preserve"> </w:t>
      </w:r>
      <w:r w:rsidR="00372242" w:rsidRPr="00372242">
        <w:rPr>
          <w:rFonts w:ascii="Times New Roman" w:eastAsia="Times New Roman" w:hAnsi="Times New Roman"/>
          <w:sz w:val="24"/>
          <w:szCs w:val="24"/>
          <w:lang w:eastAsia="ru-RU"/>
        </w:rPr>
        <w:t>рублей</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71F16E1C"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372242" w:rsidRPr="00372242">
        <w:rPr>
          <w:rFonts w:eastAsia="Times New Roman"/>
        </w:rPr>
        <w:t>105 000 (Сто пять тысяч) рублей</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DCFB1AA"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B5374B">
        <w:rPr>
          <w:color w:val="000000"/>
        </w:rPr>
        <w:t>Степана Разина</w:t>
      </w:r>
      <w:r w:rsidRPr="00213D65">
        <w:rPr>
          <w:color w:val="000000"/>
        </w:rPr>
        <w:t>, д.</w:t>
      </w:r>
      <w:r w:rsidR="00B5374B">
        <w:rPr>
          <w:color w:val="000000"/>
        </w:rPr>
        <w:t>27</w:t>
      </w:r>
      <w:r w:rsidR="00E22CC8">
        <w:rPr>
          <w:color w:val="000000"/>
        </w:rPr>
        <w:t xml:space="preserve">, оф. </w:t>
      </w:r>
      <w:r w:rsidR="00B5374B">
        <w:rPr>
          <w:color w:val="000000"/>
        </w:rPr>
        <w:t>33</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FC3573">
        <w:lastRenderedPageBreak/>
        <w:t>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F30D8B">
        <w:lastRenderedPageBreak/>
        <w:t>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7777777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w:t>
      </w:r>
      <w:r>
        <w:rPr>
          <w:rFonts w:ascii="Times New Roman" w:hAnsi="Times New Roman"/>
          <w:b/>
          <w:bCs/>
          <w:color w:val="000000"/>
          <w:sz w:val="24"/>
          <w:szCs w:val="24"/>
          <w:lang w:eastAsia="ru-RU"/>
        </w:rPr>
        <w:lastRenderedPageBreak/>
        <w:t>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401AC6EB" w14:textId="28F18F85"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7D4592">
        <w:rPr>
          <w:b/>
          <w:bCs/>
        </w:rPr>
        <w:t>в день подписания договора купли-продажи</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E10C" w14:textId="77777777" w:rsidR="004E017D" w:rsidRDefault="004E017D" w:rsidP="008C3E4E">
      <w:r>
        <w:separator/>
      </w:r>
    </w:p>
  </w:endnote>
  <w:endnote w:type="continuationSeparator" w:id="0">
    <w:p w14:paraId="2FBD171A" w14:textId="77777777" w:rsidR="004E017D" w:rsidRDefault="004E017D"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C6AA" w14:textId="77777777" w:rsidR="004E017D" w:rsidRDefault="004E017D" w:rsidP="008C3E4E">
      <w:r>
        <w:separator/>
      </w:r>
    </w:p>
  </w:footnote>
  <w:footnote w:type="continuationSeparator" w:id="0">
    <w:p w14:paraId="5653F5BE" w14:textId="77777777" w:rsidR="004E017D" w:rsidRDefault="004E017D"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2242"/>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542"/>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017D"/>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74B"/>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4603</Words>
  <Characters>26242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30784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2023-09-11T08:15:00Z</dcterms:created>
  <dcterms:modified xsi:type="dcterms:W3CDTF">2023-09-11T08:15:00Z</dcterms:modified>
</cp:coreProperties>
</file>