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Лунина Марина Юрьевна (Емелина Марина Юрьевна, Корнаухова Марина Юрьевна) (21.10.1969г.р., место рожд: пос. Мучкапский Мучкапского р-на Тамбовской обл., адрес рег: 140414, Московская обл, Коломна г, Сергиевский п, Центральная ул, дом № 13, квартира 23, СНИЛС04972006462, ИНН 381301444096, паспорт РФ серия 4514, номер 837983, выдан 01.11.2014, кем выдан Отделением УФМС России по гор. Москве по району Матушкино, код подразделения 770-126),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Московской области от 30.01.2023г. по делу №А41-79023/2022,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02.08.2023г. по продаже имущества Луниной Марины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Иное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Лунина Марина Юрьевна (Емелина Марина Юрьевна, Корнаухова Марина Юрьевна) (21.10.1969г.р., место рожд: пос. Мучкапский Мучкапского р-на Тамбовской обл., адрес рег: 140414, Московская обл, Коломна г, Сергиевский п, Центральная ул, дом № 13, квартира 23, СНИЛС04972006462, ИНН 381301444096, паспорт РФ серия 4514, номер 837983, выдан 01.11.2014, кем выдан Отделением УФМС России по гор. Москве по району Матушкино, код подразделения 770-126)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Луниной Марины Юрьевны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