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7A83223" w:rsidR="00EE2718" w:rsidRPr="002B1B81" w:rsidRDefault="00E4281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28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428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4281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4281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4281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4281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1027739125303) (далее – финансовая организация), конкурсным управляющим (ликвидатором) которого на основании решения Арбитражного суда г. Москвы от 21 сентября 2016 г. по делу №А40-148779/16-124-252Б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6AEEC3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42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2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4, 5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D6A7BF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C87A37" w:rsidRPr="00C87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</w:t>
      </w:r>
      <w:r w:rsidR="00E42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B2BD254" w14:textId="6366C963" w:rsidR="00CC5C42" w:rsidRPr="001F42FF" w:rsidRDefault="00EE2718" w:rsidP="001F42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33703" w:rsidRPr="002C56F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="00433703" w:rsidRPr="0078189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33703" w:rsidRPr="001F42FF">
        <w:rPr>
          <w:rFonts w:ascii="Times New Roman" w:hAnsi="Times New Roman" w:cs="Times New Roman"/>
          <w:color w:val="000000"/>
          <w:sz w:val="24"/>
          <w:szCs w:val="24"/>
        </w:rPr>
        <w:t>етом Торгов/Торгов ППП являю</w:t>
      </w:r>
      <w:r w:rsidRPr="001F42FF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33703" w:rsidRPr="001F42F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C5C42" w:rsidRPr="001F42F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и физическим лицам ((в скобках указана в </w:t>
      </w:r>
      <w:proofErr w:type="spellStart"/>
      <w:r w:rsidR="00CC5C42" w:rsidRPr="001F42F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CC5C42" w:rsidRPr="001F42F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BBB7D89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Лот 1 - ООО «ПРОФФИНАНС», ИНН 7705870655, определение АС г. Москвы от 24.10.2017 по делу А40-148779/16-124-252Б, истек срок предъявления ИЛ (3 969 116 492,90 руб.) - 2 000 434 712,42 руб.;</w:t>
      </w:r>
    </w:p>
    <w:p w14:paraId="32CBA3A6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Лот 2 - ООО «АСТЕРИЯ», ИНН 3025000921, решение АС г. Москвы от 12.03.2020 по делу А40-265982/19-31-2155 (602 410 947,32 руб.) - 303 615 117,45 руб.;</w:t>
      </w:r>
    </w:p>
    <w:p w14:paraId="4951D798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Лот 3 - ООО "Чешско-Русская Лизинговая Компания", ИНН  7709414011, КД 04-01-6/07-57 от 21.05.2007, 04-01-6/08-29 от 19.03.2008,  04-03-02/15-48 от 28.08.2015,  решение АС г. Москвы от 25.10.2017 по делу А40-137188/17-81-1314 (637 626 054,00 руб.) - 573 863 448,60 руб.;</w:t>
      </w:r>
    </w:p>
    <w:p w14:paraId="63C8B636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 xml:space="preserve">Лот 4 - Воронин Валерий Юрьевич, КД 06-01-1/15-21 от 24.07.2015, решение </w:t>
      </w:r>
      <w:proofErr w:type="spellStart"/>
      <w:r w:rsidRPr="001F42FF">
        <w:rPr>
          <w:color w:val="000000"/>
        </w:rPr>
        <w:t>Никулинского</w:t>
      </w:r>
      <w:proofErr w:type="spellEnd"/>
      <w:r w:rsidRPr="001F42FF">
        <w:rPr>
          <w:color w:val="000000"/>
        </w:rPr>
        <w:t xml:space="preserve"> районного суда г. Москвы от 03.09.2019 по делу 02-3458/2019 (4 420 988,61 руб.) - 4 420 988,61 руб.;</w:t>
      </w:r>
    </w:p>
    <w:p w14:paraId="59222910" w14:textId="4F213014" w:rsidR="00E42813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 xml:space="preserve">Лот 5 - Никитин Валерий Георгиевич (поручитель ООО "Палитра+", ИНН 7722515555, исключено из ЕГРЮЛ), КД </w:t>
      </w:r>
      <w:proofErr w:type="gramStart"/>
      <w:r w:rsidRPr="001F42FF">
        <w:rPr>
          <w:color w:val="000000"/>
        </w:rPr>
        <w:t>СБ</w:t>
      </w:r>
      <w:proofErr w:type="gramEnd"/>
      <w:r w:rsidRPr="001F42FF">
        <w:rPr>
          <w:color w:val="000000"/>
        </w:rPr>
        <w:t xml:space="preserve"> № 17-2008 от 01.08.2008 (168 215,46 долларов США), решение </w:t>
      </w:r>
      <w:proofErr w:type="spellStart"/>
      <w:r w:rsidRPr="001F42FF">
        <w:rPr>
          <w:color w:val="000000"/>
        </w:rPr>
        <w:t>Лефортовского</w:t>
      </w:r>
      <w:proofErr w:type="spellEnd"/>
      <w:r w:rsidRPr="001F42FF">
        <w:rPr>
          <w:color w:val="000000"/>
        </w:rPr>
        <w:t xml:space="preserve"> районного суда г. Москвы от 10.12.2009 по делу 2-2658/09 (на сумму 5 195 668,33 руб.), истек срок для предъявления исполнительного листа (34 225 24</w:t>
      </w:r>
      <w:r w:rsidRPr="001F42FF">
        <w:rPr>
          <w:color w:val="000000"/>
        </w:rPr>
        <w:t>7,23 руб.) - 34 225 247,23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4BA03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87A37" w:rsidRPr="00C87A37">
        <w:rPr>
          <w:rFonts w:ascii="Times New Roman CYR" w:hAnsi="Times New Roman CYR" w:cs="Times New Roman CYR"/>
          <w:color w:val="000000"/>
        </w:rPr>
        <w:t>5 (</w:t>
      </w:r>
      <w:r w:rsidR="00C87A37">
        <w:rPr>
          <w:rFonts w:ascii="Times New Roman CYR" w:hAnsi="Times New Roman CYR" w:cs="Times New Roman CYR"/>
          <w:color w:val="000000"/>
        </w:rPr>
        <w:t>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A21FD2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E42813">
        <w:rPr>
          <w:rFonts w:ascii="Times New Roman CYR" w:hAnsi="Times New Roman CYR" w:cs="Times New Roman CYR"/>
          <w:b/>
          <w:bCs/>
          <w:color w:val="000000"/>
        </w:rPr>
        <w:t>01 августа</w:t>
      </w:r>
      <w:r w:rsidR="00C87A37" w:rsidRPr="00C87A3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14773" w:rsidRPr="00C87A37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 w:rsidRPr="00C87A37">
        <w:rPr>
          <w:rFonts w:ascii="Times New Roman CYR" w:hAnsi="Times New Roman CYR" w:cs="Times New Roman CYR"/>
          <w:b/>
          <w:bCs/>
          <w:color w:val="000000"/>
        </w:rPr>
        <w:t>3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9DED39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E42813">
        <w:rPr>
          <w:b/>
          <w:bCs/>
          <w:color w:val="000000"/>
        </w:rPr>
        <w:t>01 августа</w:t>
      </w:r>
      <w:r w:rsidR="00C87A37" w:rsidRPr="00C87A37">
        <w:rPr>
          <w:b/>
          <w:bCs/>
          <w:color w:val="000000"/>
        </w:rPr>
        <w:t xml:space="preserve"> </w:t>
      </w:r>
      <w:r w:rsidR="00714773" w:rsidRPr="00C87A37">
        <w:rPr>
          <w:b/>
          <w:bCs/>
          <w:color w:val="000000"/>
        </w:rPr>
        <w:t>202</w:t>
      </w:r>
      <w:r w:rsidR="00A33F49" w:rsidRPr="00C87A37">
        <w:rPr>
          <w:b/>
          <w:bCs/>
          <w:color w:val="000000"/>
        </w:rPr>
        <w:t>3</w:t>
      </w:r>
      <w:r w:rsidR="00714773" w:rsidRPr="00C87A37">
        <w:rPr>
          <w:b/>
          <w:bCs/>
          <w:color w:val="000000"/>
        </w:rPr>
        <w:t xml:space="preserve"> г.</w:t>
      </w:r>
      <w:r w:rsidRPr="00C87A37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</w:t>
      </w:r>
      <w:r w:rsidR="00433703">
        <w:rPr>
          <w:color w:val="000000"/>
        </w:rPr>
        <w:t>ы</w:t>
      </w:r>
      <w:r w:rsidRPr="002B1B81">
        <w:rPr>
          <w:color w:val="000000"/>
        </w:rPr>
        <w:t xml:space="preserve"> не реализован</w:t>
      </w:r>
      <w:r w:rsidR="00433703">
        <w:rPr>
          <w:color w:val="000000"/>
        </w:rPr>
        <w:t>ы</w:t>
      </w:r>
      <w:r w:rsidR="00C87A37">
        <w:rPr>
          <w:color w:val="000000"/>
        </w:rPr>
        <w:t>,</w:t>
      </w:r>
      <w:r w:rsidRPr="002B1B81">
        <w:rPr>
          <w:color w:val="000000"/>
        </w:rPr>
        <w:t xml:space="preserve"> то в 14:00 часов по московскому времени </w:t>
      </w:r>
      <w:r w:rsidR="00FC03BC">
        <w:rPr>
          <w:b/>
          <w:bCs/>
          <w:color w:val="000000"/>
        </w:rPr>
        <w:t>1</w:t>
      </w:r>
      <w:r w:rsidR="00E42813">
        <w:rPr>
          <w:b/>
          <w:bCs/>
          <w:color w:val="000000"/>
        </w:rPr>
        <w:t>3</w:t>
      </w:r>
      <w:r w:rsidR="00C87A37" w:rsidRPr="00C87A37">
        <w:rPr>
          <w:b/>
          <w:bCs/>
          <w:color w:val="000000"/>
        </w:rPr>
        <w:t xml:space="preserve"> </w:t>
      </w:r>
      <w:r w:rsidR="00433703">
        <w:rPr>
          <w:b/>
          <w:bCs/>
          <w:color w:val="000000"/>
        </w:rPr>
        <w:t>сентября</w:t>
      </w:r>
      <w:r w:rsidR="00C87A37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="00433703">
        <w:rPr>
          <w:color w:val="000000"/>
        </w:rPr>
        <w:t>на ЭТП</w:t>
      </w:r>
      <w:r w:rsidR="00433703">
        <w:t xml:space="preserve"> </w:t>
      </w:r>
      <w:r w:rsidR="00433703">
        <w:rPr>
          <w:color w:val="000000"/>
        </w:rPr>
        <w:t>будут проведены</w:t>
      </w:r>
      <w:r w:rsidR="00433703">
        <w:rPr>
          <w:b/>
          <w:bCs/>
          <w:color w:val="000000"/>
        </w:rPr>
        <w:t xml:space="preserve"> повторные Торги </w:t>
      </w:r>
      <w:r w:rsidR="0043370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68F05E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</w:t>
      </w:r>
      <w:r w:rsidRPr="00C87A37">
        <w:rPr>
          <w:color w:val="000000"/>
        </w:rPr>
        <w:t xml:space="preserve">организации на участие в </w:t>
      </w:r>
      <w:r w:rsidR="00F104BD" w:rsidRPr="00C87A37">
        <w:rPr>
          <w:color w:val="000000"/>
        </w:rPr>
        <w:t>первых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E42813">
        <w:rPr>
          <w:b/>
          <w:bCs/>
          <w:color w:val="000000"/>
        </w:rPr>
        <w:t>20</w:t>
      </w:r>
      <w:r w:rsidR="00C87A37" w:rsidRPr="00C87A37">
        <w:rPr>
          <w:b/>
          <w:bCs/>
          <w:color w:val="000000"/>
        </w:rPr>
        <w:t xml:space="preserve"> </w:t>
      </w:r>
      <w:r w:rsidR="00433703">
        <w:rPr>
          <w:b/>
          <w:bCs/>
          <w:color w:val="000000"/>
        </w:rPr>
        <w:t>июня</w:t>
      </w:r>
      <w:r w:rsidR="00C87A37" w:rsidRPr="00C87A37">
        <w:rPr>
          <w:b/>
          <w:bCs/>
          <w:color w:val="000000"/>
        </w:rPr>
        <w:t xml:space="preserve"> </w:t>
      </w:r>
      <w:r w:rsidR="00240848" w:rsidRPr="00C87A37">
        <w:rPr>
          <w:b/>
          <w:bCs/>
          <w:color w:val="000000"/>
        </w:rPr>
        <w:t>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>, а на участие в пов</w:t>
      </w:r>
      <w:r w:rsidR="00F104BD" w:rsidRPr="00C87A37">
        <w:rPr>
          <w:color w:val="000000"/>
        </w:rPr>
        <w:t>торных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E42813">
        <w:rPr>
          <w:b/>
          <w:bCs/>
          <w:color w:val="000000"/>
        </w:rPr>
        <w:t>04 августа</w:t>
      </w:r>
      <w:r w:rsidR="00240848" w:rsidRPr="00C87A37">
        <w:rPr>
          <w:b/>
          <w:bCs/>
          <w:color w:val="000000"/>
        </w:rPr>
        <w:t xml:space="preserve"> 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</w:t>
      </w:r>
      <w:r w:rsidRPr="00C87A37">
        <w:rPr>
          <w:b/>
          <w:bCs/>
        </w:rPr>
        <w:t>.</w:t>
      </w:r>
      <w:r w:rsidRPr="00C87A37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времени </w:t>
      </w:r>
      <w:r w:rsidRPr="00C87A37">
        <w:rPr>
          <w:color w:val="000000"/>
        </w:rPr>
        <w:t>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3E13829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E42813">
        <w:rPr>
          <w:b/>
          <w:color w:val="000000"/>
        </w:rPr>
        <w:t>ы</w:t>
      </w:r>
      <w:r w:rsidR="00C87A37">
        <w:rPr>
          <w:b/>
          <w:color w:val="000000"/>
        </w:rPr>
        <w:t xml:space="preserve"> </w:t>
      </w:r>
      <w:r w:rsidR="00E42813">
        <w:rPr>
          <w:b/>
          <w:color w:val="000000"/>
        </w:rPr>
        <w:t>4, 5</w:t>
      </w:r>
      <w:r w:rsidRPr="002B1B81">
        <w:rPr>
          <w:color w:val="000000"/>
        </w:rPr>
        <w:t>, не реализованны</w:t>
      </w:r>
      <w:r w:rsidR="00E42813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87A37">
        <w:rPr>
          <w:b/>
          <w:color w:val="000000"/>
        </w:rPr>
        <w:t xml:space="preserve">ы </w:t>
      </w:r>
      <w:r w:rsidR="00E42813">
        <w:rPr>
          <w:b/>
          <w:color w:val="000000"/>
        </w:rPr>
        <w:t>1-</w:t>
      </w:r>
      <w:r w:rsidR="00FC03BC">
        <w:rPr>
          <w:b/>
          <w:color w:val="000000"/>
        </w:rPr>
        <w:t>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52E0DB50" w14:textId="35B0655C" w:rsidR="00E42813" w:rsidRDefault="00EE2718" w:rsidP="00E428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87A37">
        <w:rPr>
          <w:b/>
          <w:bCs/>
          <w:color w:val="000000"/>
        </w:rPr>
        <w:t xml:space="preserve">ам </w:t>
      </w:r>
      <w:r w:rsidR="00E42813">
        <w:rPr>
          <w:b/>
          <w:bCs/>
          <w:color w:val="000000"/>
        </w:rPr>
        <w:t>1-3, 5</w:t>
      </w:r>
      <w:r w:rsidR="00433703">
        <w:rPr>
          <w:b/>
          <w:bCs/>
          <w:color w:val="000000"/>
        </w:rPr>
        <w:t xml:space="preserve"> </w:t>
      </w:r>
      <w:r w:rsidR="00433703" w:rsidRPr="00433703">
        <w:rPr>
          <w:b/>
          <w:bCs/>
          <w:color w:val="000000"/>
        </w:rPr>
        <w:t>-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C87A37">
        <w:rPr>
          <w:b/>
          <w:bCs/>
          <w:color w:val="000000"/>
        </w:rPr>
        <w:t xml:space="preserve"> </w:t>
      </w:r>
      <w:r w:rsidR="00FC03BC">
        <w:rPr>
          <w:b/>
          <w:bCs/>
          <w:color w:val="000000"/>
        </w:rPr>
        <w:t>1</w:t>
      </w:r>
      <w:r w:rsidR="00E42813">
        <w:rPr>
          <w:b/>
          <w:bCs/>
          <w:color w:val="000000"/>
        </w:rPr>
        <w:t>8</w:t>
      </w:r>
      <w:r w:rsidR="00433703" w:rsidRPr="00433703">
        <w:rPr>
          <w:b/>
          <w:bCs/>
          <w:color w:val="000000"/>
        </w:rPr>
        <w:t xml:space="preserve"> сентября </w:t>
      </w:r>
      <w:r w:rsidR="00C87A37">
        <w:rPr>
          <w:b/>
          <w:bCs/>
          <w:color w:val="000000"/>
        </w:rPr>
        <w:t>2023</w:t>
      </w:r>
      <w:r w:rsidR="00714773" w:rsidRPr="002B1B81">
        <w:rPr>
          <w:b/>
          <w:bCs/>
          <w:color w:val="000000"/>
        </w:rPr>
        <w:t xml:space="preserve"> г. по </w:t>
      </w:r>
      <w:r w:rsidR="00E42813">
        <w:rPr>
          <w:b/>
          <w:bCs/>
          <w:color w:val="000000"/>
        </w:rPr>
        <w:t>24</w:t>
      </w:r>
      <w:r w:rsidR="00C87A37">
        <w:rPr>
          <w:b/>
          <w:bCs/>
          <w:color w:val="000000"/>
        </w:rPr>
        <w:t xml:space="preserve"> </w:t>
      </w:r>
      <w:r w:rsidR="00433703">
        <w:rPr>
          <w:b/>
          <w:bCs/>
          <w:color w:val="000000"/>
        </w:rPr>
        <w:t>но</w:t>
      </w:r>
      <w:r w:rsidR="00C87A37">
        <w:rPr>
          <w:b/>
          <w:bCs/>
          <w:color w:val="000000"/>
        </w:rPr>
        <w:t>ября 2023</w:t>
      </w:r>
      <w:r w:rsidR="00714773" w:rsidRPr="002B1B81">
        <w:rPr>
          <w:b/>
          <w:bCs/>
          <w:color w:val="000000"/>
        </w:rPr>
        <w:t xml:space="preserve"> г.</w:t>
      </w:r>
      <w:r w:rsidR="00E42813">
        <w:rPr>
          <w:b/>
          <w:bCs/>
          <w:color w:val="000000"/>
        </w:rPr>
        <w:t>;</w:t>
      </w:r>
    </w:p>
    <w:p w14:paraId="4B098C5C" w14:textId="12370B31" w:rsidR="00433703" w:rsidRDefault="00E42813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у </w:t>
      </w: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</w:t>
      </w:r>
      <w:r w:rsidRPr="00433703">
        <w:rPr>
          <w:b/>
          <w:bCs/>
          <w:color w:val="000000"/>
        </w:rPr>
        <w:t xml:space="preserve">- </w:t>
      </w:r>
      <w:r w:rsidRPr="002B1B81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сентября 2023 </w:t>
      </w:r>
      <w:r w:rsidRPr="002B1B81">
        <w:rPr>
          <w:b/>
          <w:bCs/>
          <w:color w:val="000000"/>
        </w:rPr>
        <w:t>г. по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31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окт</w:t>
      </w:r>
      <w:r>
        <w:rPr>
          <w:b/>
          <w:bCs/>
          <w:color w:val="000000"/>
        </w:rPr>
        <w:t>ября 2023</w:t>
      </w:r>
      <w:r w:rsidRPr="002B1B81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</w:t>
      </w:r>
    </w:p>
    <w:p w14:paraId="2D284BB7" w14:textId="13299702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 xml:space="preserve">Заявки </w:t>
      </w:r>
      <w:r w:rsidRPr="00C87A37">
        <w:rPr>
          <w:color w:val="000000"/>
        </w:rPr>
        <w:t>на участие в Торгах ППП принимаются Оператором, начиная с 00:</w:t>
      </w:r>
      <w:r w:rsidR="00F104BD" w:rsidRPr="00C87A37">
        <w:rPr>
          <w:color w:val="000000"/>
        </w:rPr>
        <w:t>00</w:t>
      </w:r>
      <w:r w:rsidRPr="00C87A37">
        <w:rPr>
          <w:color w:val="000000"/>
        </w:rPr>
        <w:t xml:space="preserve"> часов по московскому времени </w:t>
      </w:r>
      <w:r w:rsidR="00FC03BC">
        <w:rPr>
          <w:b/>
          <w:bCs/>
          <w:color w:val="000000"/>
        </w:rPr>
        <w:t>1</w:t>
      </w:r>
      <w:r w:rsidR="00E42813">
        <w:rPr>
          <w:b/>
          <w:bCs/>
          <w:color w:val="000000"/>
        </w:rPr>
        <w:t>8</w:t>
      </w:r>
      <w:r w:rsidR="00433703" w:rsidRPr="00433703">
        <w:rPr>
          <w:b/>
          <w:bCs/>
          <w:color w:val="000000"/>
        </w:rPr>
        <w:t xml:space="preserve"> сентября </w:t>
      </w:r>
      <w:r w:rsidR="00240848" w:rsidRPr="00C87A37">
        <w:rPr>
          <w:b/>
          <w:bCs/>
          <w:color w:val="000000"/>
        </w:rPr>
        <w:t>202</w:t>
      </w:r>
      <w:r w:rsidR="006652A3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 xml:space="preserve"> Прием заявок на участие в Торгах ППП и задатков прекращается за </w:t>
      </w:r>
      <w:r w:rsidR="00C87A37">
        <w:rPr>
          <w:color w:val="000000"/>
        </w:rPr>
        <w:t>1 (Один)</w:t>
      </w:r>
      <w:r w:rsidRPr="00C87A37">
        <w:rPr>
          <w:color w:val="000000"/>
        </w:rPr>
        <w:t xml:space="preserve"> календарны</w:t>
      </w:r>
      <w:r w:rsidR="00C87A37">
        <w:rPr>
          <w:color w:val="000000"/>
        </w:rPr>
        <w:t>й</w:t>
      </w:r>
      <w:r w:rsidRPr="00C87A37">
        <w:rPr>
          <w:color w:val="000000"/>
        </w:rPr>
        <w:t xml:space="preserve"> д</w:t>
      </w:r>
      <w:r w:rsidR="00C87A37">
        <w:rPr>
          <w:color w:val="000000"/>
        </w:rPr>
        <w:t>ень</w:t>
      </w:r>
      <w:r w:rsidRPr="00C87A37">
        <w:rPr>
          <w:color w:val="000000"/>
        </w:rPr>
        <w:t xml:space="preserve"> до даты окончания соответствующего периода понижения цены продажи лотов в 14:00 часов</w:t>
      </w:r>
      <w:r w:rsidRPr="002B1B81">
        <w:rPr>
          <w:color w:val="000000"/>
        </w:rPr>
        <w:t xml:space="preserve">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DEAE197" w14:textId="69F29FEA" w:rsidR="00EE2718" w:rsidRDefault="000067AA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C03BC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7C6EEF69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18 сентября 2023 г. по 25 октября 2023 г. - в размере начальной цены продажи лота;</w:t>
      </w:r>
    </w:p>
    <w:p w14:paraId="46E39318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26 октября 2023 г. по 28 октября 2023 г. - в размере 96,00% от начальной цены продажи лота;</w:t>
      </w:r>
    </w:p>
    <w:p w14:paraId="238ED49D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29 октября 2023 г. по 31 октября 2023 г. - в размере 92,00% от начальной цены продажи лота;</w:t>
      </w:r>
    </w:p>
    <w:p w14:paraId="397F5D28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01 ноября 2023 г. по 03 ноября 2023 г. - в размере 88,00% от начальной цены продажи лота;</w:t>
      </w:r>
    </w:p>
    <w:p w14:paraId="6625A45E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04 ноября 2023 г. по 06 ноября 2023 г. - в размере 84,00% от начальной цены продажи лота;</w:t>
      </w:r>
    </w:p>
    <w:p w14:paraId="4D1F8603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07 ноября 2023 г. по 09 ноября 2023 г. - в размере 80,00% от начальной цены продажи лота;</w:t>
      </w:r>
    </w:p>
    <w:p w14:paraId="4D64EF17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10 ноября 2023 г. по 12 ноября 2023 г. - в размере 76,00% от начальной цены продажи лота;</w:t>
      </w:r>
    </w:p>
    <w:p w14:paraId="34352291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13 ноября 2023 г. по 15 ноября 2023 г. - в размере 72,00% от начальной цены продажи лота;</w:t>
      </w:r>
    </w:p>
    <w:p w14:paraId="757BED03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16 ноября 2023 г. по 18 ноября 2023 г. - в размере 68,00% от начальной цены продажи лота;</w:t>
      </w:r>
    </w:p>
    <w:p w14:paraId="2E409237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19 ноября 2023 г. по 21 ноября 2023 г. - в размере 64,00% от начальной цены продажи лота;</w:t>
      </w:r>
    </w:p>
    <w:p w14:paraId="293AA9FA" w14:textId="2499DB4E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22 ноября 2023 г. по 24 ноября 2023 г. - в размере 60,00%</w:t>
      </w:r>
      <w:r>
        <w:rPr>
          <w:color w:val="000000"/>
        </w:rPr>
        <w:t xml:space="preserve"> от начальной цены продажи лота.</w:t>
      </w:r>
    </w:p>
    <w:p w14:paraId="4F45A08D" w14:textId="57193BCD" w:rsidR="00FC03BC" w:rsidRDefault="00FC03BC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4232A770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18 сентября 2023 г. по 25 октября 2023 г. - в размере начальной цены продажи лота;</w:t>
      </w:r>
    </w:p>
    <w:p w14:paraId="2C4E54CC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26 октября 2023 г. по 28 октября 2023 г. - в размере 90,10% от начальной цены продажи лота;</w:t>
      </w:r>
    </w:p>
    <w:p w14:paraId="5417D92B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29 октября 2023 г. по 31 октября 2023 г. - в размере 80,20% от начальной цены продажи лота;</w:t>
      </w:r>
    </w:p>
    <w:p w14:paraId="31F33644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lastRenderedPageBreak/>
        <w:t>с 01 ноября 2023 г. по 03 ноября 2023 г. - в размере 70,30% от начальной цены продажи лота;</w:t>
      </w:r>
    </w:p>
    <w:p w14:paraId="5A759AE7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04 ноября 2023 г. по 06 ноября 2023 г. - в размере 60,40% от начальной цены продажи лота;</w:t>
      </w:r>
    </w:p>
    <w:p w14:paraId="6CC485B4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07 ноября 2023 г. по 09 ноября 2023 г. - в размере 50,50% от начальной цены продажи лота;</w:t>
      </w:r>
    </w:p>
    <w:p w14:paraId="4A4A38E9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10 ноября 2023 г. по 12 ноября 2023 г. - в размере 40,60% от начальной цены продажи лота;</w:t>
      </w:r>
    </w:p>
    <w:p w14:paraId="1C76197D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13 ноября 2023 г. по 15 ноября 2023 г. - в размере 30,70% от начальной цены продажи лота;</w:t>
      </w:r>
    </w:p>
    <w:p w14:paraId="79BC97E3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16 ноября 2023 г. по 18 ноября 2023 г. - в размере 20,80% от начальной цены продажи лота;</w:t>
      </w:r>
    </w:p>
    <w:p w14:paraId="531BEA9B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19 ноября 2023 г. по 21 ноября 2023 г. - в размере 10,90% от начальной цены продажи лота;</w:t>
      </w:r>
    </w:p>
    <w:p w14:paraId="3D7EF270" w14:textId="4EFADA61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22 ноября 2023 г. по 24 ноября 2023 г. - в размере 1,00%</w:t>
      </w:r>
      <w:r>
        <w:rPr>
          <w:color w:val="000000"/>
        </w:rPr>
        <w:t xml:space="preserve"> от начальной цены продажи лота.</w:t>
      </w:r>
    </w:p>
    <w:p w14:paraId="15D479EF" w14:textId="77AE7EFD" w:rsidR="00E42813" w:rsidRDefault="00E42813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3, 5</w:t>
      </w:r>
      <w:r w:rsidRPr="002B1B81">
        <w:rPr>
          <w:b/>
          <w:color w:val="000000"/>
        </w:rPr>
        <w:t>:</w:t>
      </w:r>
    </w:p>
    <w:p w14:paraId="76EEB570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18 сентября 2023 г. по 25 октября 2023 г. - в размере начальной цены продажи лотов;</w:t>
      </w:r>
    </w:p>
    <w:p w14:paraId="3EB38578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26 октября 2023 г. по 28 октября 2023 г. - в размере 90,06% от начальной цены продажи лотов;</w:t>
      </w:r>
    </w:p>
    <w:p w14:paraId="08142922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29 октября 2023 г. по 31 октября 2023 г. - в размере 80,12% от начальной цены продажи лотов;</w:t>
      </w:r>
    </w:p>
    <w:p w14:paraId="087ABD58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01 ноября 2023 г. по 03 ноября 2023 г. - в размере 70,18% от начальной цены продажи лотов;</w:t>
      </w:r>
    </w:p>
    <w:p w14:paraId="67BE9117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04 ноября 2023 г. по 06 ноября 2023 г. - в размере 60,24% от начальной цены продажи лотов;</w:t>
      </w:r>
    </w:p>
    <w:p w14:paraId="14D0FB12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07 ноября 2023 г. по 09 ноября 2023 г. - в размере 50,30% от начальной цены продажи лотов;</w:t>
      </w:r>
    </w:p>
    <w:p w14:paraId="303CA19B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10 ноября 2023 г. по 12 ноября 2023 г. - в размере 40,36% от начальной цены продажи лотов;</w:t>
      </w:r>
    </w:p>
    <w:p w14:paraId="21107667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13 ноября 2023 г. по 15 ноября 2023 г. - в размере 30,42% от начальной цены продажи лотов;</w:t>
      </w:r>
    </w:p>
    <w:p w14:paraId="0F9AFEA6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16 ноября 2023 г. по 18 ноября 2023 г. - в размере 20,48% от начальной цены продажи лотов;</w:t>
      </w:r>
    </w:p>
    <w:p w14:paraId="4827E6BE" w14:textId="77777777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>с 19 ноября 2023 г. по 21 ноября 2023 г. - в размере 10,54% от начальной цены продажи лотов;</w:t>
      </w:r>
    </w:p>
    <w:p w14:paraId="2E590D43" w14:textId="692E1DD0" w:rsidR="001F42FF" w:rsidRPr="001F42FF" w:rsidRDefault="001F42FF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42FF">
        <w:rPr>
          <w:color w:val="000000"/>
        </w:rPr>
        <w:t xml:space="preserve">с 22 ноября 2023 г. по 24 ноября 2023 г. - в размере 0,60% </w:t>
      </w:r>
      <w:r>
        <w:rPr>
          <w:color w:val="000000"/>
        </w:rPr>
        <w:t>от начальной цены продажи лотов.</w:t>
      </w:r>
    </w:p>
    <w:p w14:paraId="3D2D2A93" w14:textId="564511DF" w:rsidR="00FC03BC" w:rsidRDefault="00FC03BC" w:rsidP="001F42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 w:rsidR="00E42813"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5FFB445E" w14:textId="77777777" w:rsidR="001F42FF" w:rsidRPr="001F42FF" w:rsidRDefault="001F42FF" w:rsidP="001F4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2FF">
        <w:rPr>
          <w:rFonts w:ascii="Times New Roman" w:hAnsi="Times New Roman" w:cs="Times New Roman"/>
          <w:color w:val="000000"/>
          <w:sz w:val="24"/>
          <w:szCs w:val="24"/>
        </w:rPr>
        <w:t>с 18 сентября 2023 г. по 25 октября 2023 г. - в размере начальной цены продажи лота;</w:t>
      </w:r>
    </w:p>
    <w:p w14:paraId="457AA2DD" w14:textId="77777777" w:rsidR="001F42FF" w:rsidRPr="001F42FF" w:rsidRDefault="001F42FF" w:rsidP="001F4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2FF">
        <w:rPr>
          <w:rFonts w:ascii="Times New Roman" w:hAnsi="Times New Roman" w:cs="Times New Roman"/>
          <w:color w:val="000000"/>
          <w:sz w:val="24"/>
          <w:szCs w:val="24"/>
        </w:rPr>
        <w:t>с 26 октября 2023 г. по 28 октября 2023 г. - в размере 94,90% от начальной цены продажи лота;</w:t>
      </w:r>
    </w:p>
    <w:p w14:paraId="3D92DC2D" w14:textId="04225CB8" w:rsidR="00E42813" w:rsidRDefault="001F42FF" w:rsidP="001F4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2FF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89,80% от начальной це</w:t>
      </w:r>
      <w:r>
        <w:rPr>
          <w:rFonts w:ascii="Times New Roman" w:hAnsi="Times New Roman" w:cs="Times New Roman"/>
          <w:color w:val="000000"/>
          <w:sz w:val="24"/>
          <w:szCs w:val="24"/>
        </w:rPr>
        <w:t>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</w:t>
      </w:r>
      <w:bookmarkStart w:id="0" w:name="_GoBack"/>
      <w:bookmarkEnd w:id="0"/>
      <w:r w:rsidRPr="002B1B81">
        <w:rPr>
          <w:rFonts w:ascii="Times New Roman" w:hAnsi="Times New Roman" w:cs="Times New Roman"/>
          <w:sz w:val="24"/>
          <w:szCs w:val="24"/>
        </w:rPr>
        <w:t xml:space="preserve"> отсутствии заинтересованности Заявителя по отношению к должнику,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87A3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7A3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7B197B67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87A3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87A3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A37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118C3340" w14:textId="52E54C44" w:rsidR="006037E3" w:rsidRPr="00433703" w:rsidRDefault="00E4281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81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по 16:00 часов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63CE9"/>
    <w:rsid w:val="001B75B3"/>
    <w:rsid w:val="001E7487"/>
    <w:rsid w:val="001F039D"/>
    <w:rsid w:val="001F42FF"/>
    <w:rsid w:val="00240848"/>
    <w:rsid w:val="00284B1D"/>
    <w:rsid w:val="002B1B81"/>
    <w:rsid w:val="002C56F5"/>
    <w:rsid w:val="0031121C"/>
    <w:rsid w:val="00432832"/>
    <w:rsid w:val="00433703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44AFD"/>
    <w:rsid w:val="0076265B"/>
    <w:rsid w:val="007672A8"/>
    <w:rsid w:val="0078189C"/>
    <w:rsid w:val="007B575E"/>
    <w:rsid w:val="007E0782"/>
    <w:rsid w:val="007E3E1A"/>
    <w:rsid w:val="00814A72"/>
    <w:rsid w:val="00825B29"/>
    <w:rsid w:val="00841954"/>
    <w:rsid w:val="00865FD7"/>
    <w:rsid w:val="00882E21"/>
    <w:rsid w:val="00927CB6"/>
    <w:rsid w:val="00981D48"/>
    <w:rsid w:val="00A33F49"/>
    <w:rsid w:val="00AB030D"/>
    <w:rsid w:val="00AF3005"/>
    <w:rsid w:val="00B254EE"/>
    <w:rsid w:val="00B41D69"/>
    <w:rsid w:val="00B953CE"/>
    <w:rsid w:val="00BC02C6"/>
    <w:rsid w:val="00C035F0"/>
    <w:rsid w:val="00C11EFF"/>
    <w:rsid w:val="00C64DBE"/>
    <w:rsid w:val="00C774C5"/>
    <w:rsid w:val="00C801B4"/>
    <w:rsid w:val="00C87A37"/>
    <w:rsid w:val="00CC5C42"/>
    <w:rsid w:val="00CF06A5"/>
    <w:rsid w:val="00D1566F"/>
    <w:rsid w:val="00D437B1"/>
    <w:rsid w:val="00D62667"/>
    <w:rsid w:val="00DA477E"/>
    <w:rsid w:val="00E42813"/>
    <w:rsid w:val="00E614D3"/>
    <w:rsid w:val="00E82DD0"/>
    <w:rsid w:val="00EE2718"/>
    <w:rsid w:val="00F104BD"/>
    <w:rsid w:val="00F72E2B"/>
    <w:rsid w:val="00FA2178"/>
    <w:rsid w:val="00FB25C7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2612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18</cp:revision>
  <dcterms:created xsi:type="dcterms:W3CDTF">2023-05-16T07:42:00Z</dcterms:created>
  <dcterms:modified xsi:type="dcterms:W3CDTF">2023-06-07T11:43:00Z</dcterms:modified>
</cp:coreProperties>
</file>