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3F7C9818" w:rsidR="0002684E" w:rsidRPr="00412FD0" w:rsidRDefault="00EA288D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FD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12FD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12FD0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412FD0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412FD0">
        <w:rPr>
          <w:rFonts w:ascii="Times New Roman" w:hAnsi="Times New Roman" w:cs="Times New Roman"/>
          <w:sz w:val="24"/>
          <w:szCs w:val="24"/>
        </w:rPr>
        <w:t>), действующее на основании договора с Обществом с ограниченной ответственностью «Внешнеэкономический промышленный банк» (ООО «</w:t>
      </w:r>
      <w:proofErr w:type="spellStart"/>
      <w:r w:rsidRPr="00412FD0">
        <w:rPr>
          <w:rFonts w:ascii="Times New Roman" w:hAnsi="Times New Roman" w:cs="Times New Roman"/>
          <w:sz w:val="24"/>
          <w:szCs w:val="24"/>
        </w:rPr>
        <w:t>Внешпромбанк</w:t>
      </w:r>
      <w:proofErr w:type="spellEnd"/>
      <w:r w:rsidRPr="00412FD0">
        <w:rPr>
          <w:rFonts w:ascii="Times New Roman" w:hAnsi="Times New Roman" w:cs="Times New Roman"/>
          <w:sz w:val="24"/>
          <w:szCs w:val="24"/>
        </w:rPr>
        <w:t xml:space="preserve">») 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государственная корпорация «Агентство по страхованию вкладов» (109240, г. Москва, ул. Высоцкого, д. 4), </w:t>
      </w:r>
      <w:r w:rsidR="0002684E" w:rsidRPr="00412FD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412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412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412FD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412FD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412FD0">
        <w:rPr>
          <w:rFonts w:ascii="Times New Roman" w:hAnsi="Times New Roman" w:cs="Times New Roman"/>
          <w:b/>
          <w:sz w:val="24"/>
          <w:szCs w:val="24"/>
        </w:rPr>
      </w:r>
      <w:r w:rsidR="0002684E" w:rsidRPr="00412FD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412FD0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412FD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412FD0">
        <w:rPr>
          <w:rFonts w:ascii="Times New Roman" w:hAnsi="Times New Roman" w:cs="Times New Roman"/>
          <w:sz w:val="24"/>
          <w:szCs w:val="24"/>
        </w:rPr>
        <w:t xml:space="preserve"> </w:t>
      </w:r>
      <w:r w:rsidRPr="00412FD0">
        <w:rPr>
          <w:rFonts w:ascii="Times New Roman" w:hAnsi="Times New Roman" w:cs="Times New Roman"/>
          <w:sz w:val="24"/>
          <w:szCs w:val="24"/>
        </w:rPr>
        <w:t xml:space="preserve">(сообщение № 2030193738 в газете АО </w:t>
      </w:r>
      <w:r w:rsidRPr="00412FD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12FD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12FD0">
        <w:rPr>
          <w:rFonts w:ascii="Times New Roman" w:hAnsi="Times New Roman" w:cs="Times New Roman"/>
          <w:b/>
          <w:bCs/>
          <w:sz w:val="24"/>
          <w:szCs w:val="24"/>
        </w:rPr>
      </w:r>
      <w:r w:rsidRPr="00412FD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12FD0">
        <w:rPr>
          <w:rFonts w:ascii="Times New Roman" w:hAnsi="Times New Roman" w:cs="Times New Roman"/>
          <w:sz w:val="24"/>
          <w:szCs w:val="24"/>
        </w:rPr>
        <w:t>«Коммерсантъ»</w:t>
      </w:r>
      <w:r w:rsidRPr="00412FD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12FD0">
        <w:rPr>
          <w:rFonts w:ascii="Times New Roman" w:hAnsi="Times New Roman" w:cs="Times New Roman"/>
          <w:sz w:val="24"/>
          <w:szCs w:val="24"/>
        </w:rPr>
        <w:t xml:space="preserve"> от 18.03.2023г. №46(7491))</w:t>
      </w:r>
      <w:r w:rsidRPr="00412FD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412FD0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="00412FD0" w:rsidRPr="00412FD0">
        <w:rPr>
          <w:rFonts w:ascii="Times New Roman" w:hAnsi="Times New Roman" w:cs="Times New Roman"/>
          <w:sz w:val="24"/>
          <w:szCs w:val="24"/>
        </w:rPr>
        <w:t>с 05 сентября 2023 г. по 07 сентября 2023 г.</w:t>
      </w:r>
      <w:r w:rsidR="00412FD0" w:rsidRPr="00412FD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41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412FD0" w:rsidRPr="00412FD0">
        <w:rPr>
          <w:rFonts w:ascii="Times New Roman" w:hAnsi="Times New Roman" w:cs="Times New Roman"/>
          <w:sz w:val="24"/>
          <w:szCs w:val="24"/>
        </w:rPr>
        <w:t>ему</w:t>
      </w:r>
      <w:r w:rsidR="0002684E"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412FD0" w:rsidRPr="00412FD0">
        <w:rPr>
          <w:rFonts w:ascii="Times New Roman" w:hAnsi="Times New Roman" w:cs="Times New Roman"/>
          <w:sz w:val="24"/>
          <w:szCs w:val="24"/>
        </w:rPr>
        <w:t>у</w:t>
      </w:r>
      <w:r w:rsidR="0002684E"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412FD0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412FD0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412FD0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412FD0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412FD0" w:rsidRPr="00412FD0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1A622966" w:rsidR="00412FD0" w:rsidRPr="00412FD0" w:rsidRDefault="00412FD0" w:rsidP="00412F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65974736" w:rsidR="00412FD0" w:rsidRPr="00412FD0" w:rsidRDefault="00412FD0" w:rsidP="00412FD0">
            <w:pPr>
              <w:jc w:val="center"/>
            </w:pPr>
            <w:r w:rsidRPr="00412FD0">
              <w:rPr>
                <w:lang w:eastAsia="en-US"/>
              </w:rPr>
              <w:t>331 940,17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79F0E354" w:rsidR="00412FD0" w:rsidRPr="00412FD0" w:rsidRDefault="00412FD0" w:rsidP="00412FD0">
            <w:pPr>
              <w:jc w:val="center"/>
            </w:pPr>
            <w:r w:rsidRPr="00412FD0">
              <w:rPr>
                <w:lang w:eastAsia="en-US"/>
              </w:rPr>
              <w:t xml:space="preserve">ООО «ПРАВОИНВЕСТ» </w:t>
            </w:r>
          </w:p>
        </w:tc>
      </w:tr>
    </w:tbl>
    <w:p w14:paraId="5E56C9A7" w14:textId="77777777" w:rsidR="0002684E" w:rsidRPr="00412FD0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412FD0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  <w:rsid w:val="00E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EA2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dcterms:created xsi:type="dcterms:W3CDTF">2018-08-16T09:03:00Z</dcterms:created>
  <dcterms:modified xsi:type="dcterms:W3CDTF">2023-09-14T11:27:00Z</dcterms:modified>
</cp:coreProperties>
</file>