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ECE590C" w:rsidR="006802F2" w:rsidRDefault="0099715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971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715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9715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997155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997155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997155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997155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97155">
        <w:rPr>
          <w:rFonts w:ascii="Times New Roman" w:hAnsi="Times New Roman" w:cs="Times New Roman"/>
          <w:sz w:val="24"/>
          <w:szCs w:val="24"/>
          <w:lang w:eastAsia="ru-RU"/>
        </w:rPr>
        <w:t>сообщение 02030181759 в газете АО «Коммерсантъ» №16(7461) от 28.01.2023 г</w:t>
      </w:r>
      <w:proofErr w:type="gramEnd"/>
      <w:r w:rsidRPr="0099715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D3B1C3E" w14:textId="6F9E4F77" w:rsidR="00997155" w:rsidRDefault="0099715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997155">
        <w:rPr>
          <w:rFonts w:ascii="Times New Roman" w:hAnsi="Times New Roman" w:cs="Times New Roman"/>
          <w:sz w:val="24"/>
          <w:szCs w:val="24"/>
          <w:lang w:eastAsia="ru-RU"/>
        </w:rPr>
        <w:t>ООО «ГАРС», ИНН 9705083010, решение АС г. Москвы от 18.09.2020 по делу А40-75906/2020-104-549 (9 655 423,87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99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997155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2023-07-05T09:59:00Z</dcterms:modified>
</cp:coreProperties>
</file>