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C02A522" w:rsidR="00950CC9" w:rsidRPr="0037642D" w:rsidRDefault="00110A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A3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0A3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10A3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10A3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10A3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10A35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Акционерным обществом «</w:t>
      </w:r>
      <w:proofErr w:type="spellStart"/>
      <w:r w:rsidRPr="00110A35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110A35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110A35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110A35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127055, г. Москва, ул. Бутырский Вал, д. 68/70, стр. 1, ИНН 8905007462, ОГРН 1028900000051) (далее – финансовая организация), конкурсным управляющим (</w:t>
      </w:r>
      <w:proofErr w:type="gramStart"/>
      <w:r w:rsidRPr="00110A35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9406A57" w14:textId="4C85D0E8" w:rsidR="00AD2FA5" w:rsidRDefault="00AD2FA5" w:rsidP="00110A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FA5">
        <w:rPr>
          <w:color w:val="000000"/>
        </w:rPr>
        <w:t xml:space="preserve">Предметом Торгов </w:t>
      </w:r>
      <w:r w:rsidR="003E699A" w:rsidRPr="003E699A">
        <w:rPr>
          <w:color w:val="000000"/>
        </w:rPr>
        <w:t>являются права требования к юридическим</w:t>
      </w:r>
      <w:r w:rsidR="00110A35">
        <w:rPr>
          <w:color w:val="000000"/>
        </w:rPr>
        <w:t xml:space="preserve"> и физическим</w:t>
      </w:r>
      <w:r w:rsidR="003E699A" w:rsidRPr="003E699A">
        <w:rPr>
          <w:color w:val="000000"/>
        </w:rPr>
        <w:t xml:space="preserve"> лицам ((в скобках указана в </w:t>
      </w:r>
      <w:proofErr w:type="spellStart"/>
      <w:r w:rsidR="003E699A" w:rsidRPr="003E699A">
        <w:rPr>
          <w:color w:val="000000"/>
        </w:rPr>
        <w:t>т.ч</w:t>
      </w:r>
      <w:proofErr w:type="spellEnd"/>
      <w:r w:rsidR="003E699A" w:rsidRPr="003E699A">
        <w:rPr>
          <w:color w:val="000000"/>
        </w:rPr>
        <w:t>. сумма долга) – начальная цена продажи лота):</w:t>
      </w:r>
    </w:p>
    <w:p w14:paraId="5B777402" w14:textId="77777777" w:rsidR="00110A35" w:rsidRPr="00110A35" w:rsidRDefault="00110A35" w:rsidP="00110A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0A35">
        <w:rPr>
          <w:color w:val="000000"/>
        </w:rPr>
        <w:t>Лот 1 - ООО "МОССТРОЙ", ИНН 7719829865, КД 0021.145 от 23.06.2015, КД 0021.162 от 21.10.2015, решение АС г. Москвы от 17.08.2018 по делу А40-58252/2018, решение АС г. Москвы от 02.07.2019 по делу А40-84476/19-137-696 (561 230 450,25 руб.) - 561 230 450,25 руб.;</w:t>
      </w:r>
    </w:p>
    <w:p w14:paraId="10AA63D2" w14:textId="77777777" w:rsidR="00110A35" w:rsidRPr="00110A35" w:rsidRDefault="00110A35" w:rsidP="00110A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0A35">
        <w:rPr>
          <w:color w:val="000000"/>
        </w:rPr>
        <w:t>Лот 2 - ООО "НЭРТОН", ИНН 7721778706, КД 0021.147 от 30.06.2015, КД 0021.166 от 13.01.2016, решение АС г. Москвы от 25.09.2018 по делу А40-58265/2018, в отношении юридического лица возбуждено производство по делу о несостоятельности (банкротстве) (716 984 594,66 руб.) - 716 984 594,66 руб.;</w:t>
      </w:r>
    </w:p>
    <w:p w14:paraId="44AC4007" w14:textId="4CBA8CEA" w:rsidR="00110A35" w:rsidRDefault="00110A35" w:rsidP="00110A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10A35">
        <w:rPr>
          <w:color w:val="000000"/>
        </w:rPr>
        <w:t>Лот 3 - Кучеров Михаил Игоревич (залогодатель, субсидиарная ответственность по обязательствам ООО «</w:t>
      </w:r>
      <w:proofErr w:type="spellStart"/>
      <w:r w:rsidRPr="00110A35">
        <w:rPr>
          <w:color w:val="000000"/>
        </w:rPr>
        <w:t>ТоргСинтез</w:t>
      </w:r>
      <w:proofErr w:type="spellEnd"/>
      <w:r w:rsidRPr="00110A35">
        <w:rPr>
          <w:color w:val="000000"/>
        </w:rPr>
        <w:t>», ИНН 5258100810, исключен из ЕГРЮЛ), АС Волгоградской области г. Волгоград от 24.02.2022 по делу А12-17835/2021 о включении в РТК третьей очереди, как обеспеченные залогом имущества должника, АС Волгоградской области г. Волгоград от 12.12.2022 по делу А12-17835/2021 о включении в РТК третьей очереди, находится в процедуре банкротства</w:t>
      </w:r>
      <w:proofErr w:type="gramEnd"/>
      <w:r w:rsidRPr="00110A35">
        <w:rPr>
          <w:color w:val="000000"/>
        </w:rPr>
        <w:t xml:space="preserve"> (</w:t>
      </w:r>
      <w:proofErr w:type="gramStart"/>
      <w:r w:rsidRPr="00110A35">
        <w:rPr>
          <w:color w:val="000000"/>
        </w:rPr>
        <w:t>3 117 687 749,17 руб.)</w:t>
      </w:r>
      <w:r>
        <w:rPr>
          <w:color w:val="000000"/>
        </w:rPr>
        <w:t xml:space="preserve"> - 3 117 687 749,17 руб.</w:t>
      </w:r>
      <w:proofErr w:type="gramEnd"/>
    </w:p>
    <w:p w14:paraId="72CEA841" w14:textId="4023D619" w:rsidR="009E6456" w:rsidRPr="0037642D" w:rsidRDefault="009E6456" w:rsidP="006E6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3D5E3AA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10A35">
        <w:rPr>
          <w:rFonts w:ascii="Times New Roman" w:hAnsi="Times New Roman" w:cs="Times New Roman"/>
          <w:b/>
          <w:color w:val="000000"/>
          <w:sz w:val="24"/>
          <w:szCs w:val="24"/>
        </w:rPr>
        <w:t>02 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655C276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110A35">
        <w:rPr>
          <w:rFonts w:ascii="Times New Roman" w:hAnsi="Times New Roman" w:cs="Times New Roman"/>
          <w:b/>
          <w:color w:val="000000"/>
          <w:sz w:val="24"/>
          <w:szCs w:val="24"/>
        </w:rPr>
        <w:t>02 августа</w:t>
      </w:r>
      <w:r w:rsidR="00110A35"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3E699A" w:rsidRPr="003E699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10A35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699A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6E824F9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10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6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110A35" w:rsidRPr="00110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110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110A35" w:rsidRPr="00110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2981711B" w14:textId="64654D8C" w:rsidR="00F519EB" w:rsidRDefault="00964EC1" w:rsidP="00F51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F519EB">
        <w:rPr>
          <w:b/>
          <w:bCs/>
          <w:color w:val="000000"/>
        </w:rPr>
        <w:t xml:space="preserve"> с </w:t>
      </w:r>
      <w:r w:rsidR="00110A35">
        <w:rPr>
          <w:b/>
          <w:bCs/>
          <w:color w:val="000000"/>
        </w:rPr>
        <w:t>22</w:t>
      </w:r>
      <w:r w:rsidR="003E699A" w:rsidRPr="003E699A">
        <w:rPr>
          <w:b/>
          <w:bCs/>
          <w:color w:val="000000"/>
        </w:rPr>
        <w:t xml:space="preserve"> сентября </w:t>
      </w:r>
      <w:r w:rsidR="00F519EB">
        <w:rPr>
          <w:b/>
          <w:bCs/>
          <w:color w:val="000000"/>
        </w:rPr>
        <w:t xml:space="preserve">2023 г. по </w:t>
      </w:r>
      <w:r w:rsidR="00110A35">
        <w:rPr>
          <w:b/>
          <w:bCs/>
          <w:color w:val="000000"/>
        </w:rPr>
        <w:t>31</w:t>
      </w:r>
      <w:r w:rsidR="00AD2FA5">
        <w:rPr>
          <w:b/>
          <w:bCs/>
          <w:color w:val="000000"/>
        </w:rPr>
        <w:t xml:space="preserve"> октября</w:t>
      </w:r>
      <w:r w:rsidR="003E699A">
        <w:rPr>
          <w:b/>
          <w:bCs/>
          <w:color w:val="000000"/>
        </w:rPr>
        <w:t xml:space="preserve"> 2023 г.</w:t>
      </w:r>
    </w:p>
    <w:p w14:paraId="11692C3C" w14:textId="49C100C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10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="003E699A" w:rsidRPr="003E6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110A3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10A35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>календарны</w:t>
      </w:r>
      <w:r w:rsidR="00110A3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110A35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</w:t>
      </w:r>
      <w:bookmarkStart w:id="0" w:name="_GoBack"/>
      <w:bookmarkEnd w:id="0"/>
      <w:r w:rsidRPr="001D79B8">
        <w:rPr>
          <w:color w:val="000000"/>
        </w:rPr>
        <w:t>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3F553EB3" w14:textId="77777777" w:rsidR="00110A35" w:rsidRPr="00110A35" w:rsidRDefault="00110A35" w:rsidP="00110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A35">
        <w:rPr>
          <w:rFonts w:ascii="Times New Roman" w:hAnsi="Times New Roman" w:cs="Times New Roman"/>
          <w:color w:val="000000"/>
          <w:sz w:val="24"/>
          <w:szCs w:val="24"/>
        </w:rPr>
        <w:t>с 22 сентября 2023 г. по 26 сентября 2023 г. - в размере начальной цены продажи лотов;</w:t>
      </w:r>
    </w:p>
    <w:p w14:paraId="44531DA9" w14:textId="77777777" w:rsidR="00110A35" w:rsidRPr="00110A35" w:rsidRDefault="00110A35" w:rsidP="00110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A35">
        <w:rPr>
          <w:rFonts w:ascii="Times New Roman" w:hAnsi="Times New Roman" w:cs="Times New Roman"/>
          <w:color w:val="000000"/>
          <w:sz w:val="24"/>
          <w:szCs w:val="24"/>
        </w:rPr>
        <w:t>с 27 сентября 2023 г. по 01 октября 2023 г. - в размере 90,00% от начальной цены продажи лотов;</w:t>
      </w:r>
    </w:p>
    <w:p w14:paraId="43A5C4EB" w14:textId="77777777" w:rsidR="00110A35" w:rsidRPr="00110A35" w:rsidRDefault="00110A35" w:rsidP="00110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A35">
        <w:rPr>
          <w:rFonts w:ascii="Times New Roman" w:hAnsi="Times New Roman" w:cs="Times New Roman"/>
          <w:color w:val="000000"/>
          <w:sz w:val="24"/>
          <w:szCs w:val="24"/>
        </w:rPr>
        <w:t>с 02 октября 2023 г. по 06 октября 2023 г. - в размере 80,00% от начальной цены продажи лотов;</w:t>
      </w:r>
    </w:p>
    <w:p w14:paraId="4980541F" w14:textId="77777777" w:rsidR="00110A35" w:rsidRPr="00110A35" w:rsidRDefault="00110A35" w:rsidP="00110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A35">
        <w:rPr>
          <w:rFonts w:ascii="Times New Roman" w:hAnsi="Times New Roman" w:cs="Times New Roman"/>
          <w:color w:val="000000"/>
          <w:sz w:val="24"/>
          <w:szCs w:val="24"/>
        </w:rPr>
        <w:t>с 07 октября 2023 г. по 11 октября 2023 г. - в размере 70,00% от начальной цены продажи лотов;</w:t>
      </w:r>
    </w:p>
    <w:p w14:paraId="5B28008D" w14:textId="77777777" w:rsidR="00110A35" w:rsidRPr="00110A35" w:rsidRDefault="00110A35" w:rsidP="00110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A35">
        <w:rPr>
          <w:rFonts w:ascii="Times New Roman" w:hAnsi="Times New Roman" w:cs="Times New Roman"/>
          <w:color w:val="000000"/>
          <w:sz w:val="24"/>
          <w:szCs w:val="24"/>
        </w:rPr>
        <w:t>с 12 октября 2023 г. по 16 октября 2023 г. - в размере 60,00% от начальной цены продажи лотов;</w:t>
      </w:r>
    </w:p>
    <w:p w14:paraId="28AA1284" w14:textId="77777777" w:rsidR="00110A35" w:rsidRPr="00110A35" w:rsidRDefault="00110A35" w:rsidP="00110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A35">
        <w:rPr>
          <w:rFonts w:ascii="Times New Roman" w:hAnsi="Times New Roman" w:cs="Times New Roman"/>
          <w:color w:val="000000"/>
          <w:sz w:val="24"/>
          <w:szCs w:val="24"/>
        </w:rPr>
        <w:t>с 17 октября 2023 г. по 21 октября 2023 г. - в размере 50,00% от начальной цены продажи лотов;</w:t>
      </w:r>
    </w:p>
    <w:p w14:paraId="1F951E02" w14:textId="77777777" w:rsidR="00110A35" w:rsidRPr="00110A35" w:rsidRDefault="00110A35" w:rsidP="00110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A35">
        <w:rPr>
          <w:rFonts w:ascii="Times New Roman" w:hAnsi="Times New Roman" w:cs="Times New Roman"/>
          <w:color w:val="000000"/>
          <w:sz w:val="24"/>
          <w:szCs w:val="24"/>
        </w:rPr>
        <w:t>с 22 октября 2023 г. по 26 октября 2023 г. - в размере 41,67% от начальной цены продажи лотов;</w:t>
      </w:r>
    </w:p>
    <w:p w14:paraId="0C483328" w14:textId="1100F089" w:rsidR="00110A35" w:rsidRDefault="00110A35" w:rsidP="00110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A35">
        <w:rPr>
          <w:rFonts w:ascii="Times New Roman" w:hAnsi="Times New Roman" w:cs="Times New Roman"/>
          <w:color w:val="000000"/>
          <w:sz w:val="24"/>
          <w:szCs w:val="24"/>
        </w:rPr>
        <w:t xml:space="preserve">с 27 октября 2023 г. по 31 октября 2023 г. - в размере 33,34%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5D63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6FBC030" w14:textId="71B45984" w:rsidR="00F519EB" w:rsidRDefault="00110A3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A35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16:00 часов по адресу: г. Москва, Павелецкая наб., д. 8, тел. 8-800-505-80-32,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0308B627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D59C4"/>
    <w:rsid w:val="000E6376"/>
    <w:rsid w:val="000E7620"/>
    <w:rsid w:val="00110A35"/>
    <w:rsid w:val="001231C7"/>
    <w:rsid w:val="00127752"/>
    <w:rsid w:val="0015099D"/>
    <w:rsid w:val="0015664A"/>
    <w:rsid w:val="00166810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37642D"/>
    <w:rsid w:val="003B1B4A"/>
    <w:rsid w:val="003E699A"/>
    <w:rsid w:val="004022FF"/>
    <w:rsid w:val="00414C69"/>
    <w:rsid w:val="00437C57"/>
    <w:rsid w:val="00467D6B"/>
    <w:rsid w:val="004D047C"/>
    <w:rsid w:val="004F4B2C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E2E38"/>
    <w:rsid w:val="006E63AA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C353B"/>
    <w:rsid w:val="009C4FD4"/>
    <w:rsid w:val="009E6456"/>
    <w:rsid w:val="009E7E5E"/>
    <w:rsid w:val="00A46D67"/>
    <w:rsid w:val="00A95FD6"/>
    <w:rsid w:val="00AB284E"/>
    <w:rsid w:val="00AD2FA5"/>
    <w:rsid w:val="00AF25EA"/>
    <w:rsid w:val="00B4083B"/>
    <w:rsid w:val="00B40D21"/>
    <w:rsid w:val="00BA096F"/>
    <w:rsid w:val="00BC165C"/>
    <w:rsid w:val="00BD0E8E"/>
    <w:rsid w:val="00BD567B"/>
    <w:rsid w:val="00C11EFF"/>
    <w:rsid w:val="00C51031"/>
    <w:rsid w:val="00C61EC3"/>
    <w:rsid w:val="00CB3A06"/>
    <w:rsid w:val="00CC76B5"/>
    <w:rsid w:val="00D62667"/>
    <w:rsid w:val="00D65721"/>
    <w:rsid w:val="00D74052"/>
    <w:rsid w:val="00D91266"/>
    <w:rsid w:val="00D969F5"/>
    <w:rsid w:val="00DE0234"/>
    <w:rsid w:val="00E07CB9"/>
    <w:rsid w:val="00E614D3"/>
    <w:rsid w:val="00E6557C"/>
    <w:rsid w:val="00E72AD4"/>
    <w:rsid w:val="00E85BEE"/>
    <w:rsid w:val="00EC59C2"/>
    <w:rsid w:val="00F03080"/>
    <w:rsid w:val="00F048A5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0402-856E-4794-805D-231DB50B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2020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82</cp:revision>
  <dcterms:created xsi:type="dcterms:W3CDTF">2019-07-23T07:47:00Z</dcterms:created>
  <dcterms:modified xsi:type="dcterms:W3CDTF">2023-06-09T07:12:00Z</dcterms:modified>
</cp:coreProperties>
</file>