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29355" w14:textId="6C8FA9E7" w:rsidR="002B2239" w:rsidRPr="008050C8" w:rsidRDefault="00232480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050C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050C8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 777-57-57, vyrtosu@auction-house.ru) (далее - Организатор торгов, ОТ), </w:t>
      </w:r>
      <w:proofErr w:type="gramStart"/>
      <w:r w:rsidRPr="008050C8">
        <w:rPr>
          <w:rFonts w:ascii="Times New Roman" w:hAnsi="Times New Roman" w:cs="Times New Roman"/>
          <w:color w:val="000000"/>
          <w:sz w:val="24"/>
          <w:szCs w:val="24"/>
        </w:rPr>
        <w:t>действующее</w:t>
      </w:r>
      <w:proofErr w:type="gramEnd"/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</w:t>
      </w:r>
      <w:proofErr w:type="gramStart"/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 </w:t>
      </w:r>
      <w:r w:rsidR="002B2239" w:rsidRPr="008050C8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  проводит электронные торги имуществом финансовой организации посредством публичного предложения (далее - Торги ППП).</w:t>
      </w:r>
      <w:proofErr w:type="gramEnd"/>
    </w:p>
    <w:p w14:paraId="2A5AD688" w14:textId="77777777" w:rsidR="002B2239" w:rsidRPr="008050C8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0C8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9E4F126" w14:textId="5E75F050" w:rsidR="002B2239" w:rsidRPr="008050C8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физическим лицам ((в скобках указана в </w:t>
      </w:r>
      <w:proofErr w:type="spellStart"/>
      <w:r w:rsidRPr="008050C8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8050C8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9203BAD" w14:textId="794E518D" w:rsidR="002B2239" w:rsidRPr="008050C8" w:rsidRDefault="00232480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50C8">
        <w:rPr>
          <w:rFonts w:ascii="Times New Roman" w:hAnsi="Times New Roman" w:cs="Times New Roman"/>
          <w:color w:val="000000"/>
          <w:sz w:val="24"/>
          <w:szCs w:val="24"/>
        </w:rPr>
        <w:t>Лот 1 - Крючков Андрей Анатольевич, солидарно с ООО «ППК-</w:t>
      </w:r>
      <w:proofErr w:type="spellStart"/>
      <w:r w:rsidRPr="008050C8">
        <w:rPr>
          <w:rFonts w:ascii="Times New Roman" w:hAnsi="Times New Roman" w:cs="Times New Roman"/>
          <w:color w:val="000000"/>
          <w:sz w:val="24"/>
          <w:szCs w:val="24"/>
        </w:rPr>
        <w:t>Пром</w:t>
      </w:r>
      <w:proofErr w:type="spellEnd"/>
      <w:r w:rsidRPr="008050C8">
        <w:rPr>
          <w:rFonts w:ascii="Times New Roman" w:hAnsi="Times New Roman" w:cs="Times New Roman"/>
          <w:color w:val="000000"/>
          <w:sz w:val="24"/>
          <w:szCs w:val="24"/>
        </w:rPr>
        <w:t>», ИНН 7728739657, КД 006/15-К-000 от 18.05.2015, КД 010/14-К-000 от 03.10.2014, КД 010/13-К-000/1 от 03.10.2014, решение Черемушкинского районного суда г. Москвы от 09.04.2019 по делу 2-1666/19, Крючков А.А. находится в процедуре банкротства (3 452 706,39 руб.) –</w:t>
      </w:r>
      <w:r w:rsidRPr="008050C8">
        <w:t xml:space="preserve"> </w:t>
      </w:r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3 107 435,75 руб.; </w:t>
      </w:r>
      <w:proofErr w:type="gramEnd"/>
    </w:p>
    <w:p w14:paraId="40A75ED7" w14:textId="42758478" w:rsidR="002B2239" w:rsidRPr="008050C8" w:rsidRDefault="00232480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proofErr w:type="spellStart"/>
      <w:r w:rsidRPr="008050C8">
        <w:rPr>
          <w:rFonts w:ascii="Times New Roman" w:hAnsi="Times New Roman" w:cs="Times New Roman"/>
          <w:color w:val="000000"/>
          <w:sz w:val="24"/>
          <w:szCs w:val="24"/>
        </w:rPr>
        <w:t>Еникеева</w:t>
      </w:r>
      <w:proofErr w:type="spellEnd"/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 Альбина Аликовна (</w:t>
      </w:r>
      <w:proofErr w:type="spellStart"/>
      <w:r w:rsidRPr="008050C8">
        <w:rPr>
          <w:rFonts w:ascii="Times New Roman" w:hAnsi="Times New Roman" w:cs="Times New Roman"/>
          <w:color w:val="000000"/>
          <w:sz w:val="24"/>
          <w:szCs w:val="24"/>
        </w:rPr>
        <w:t>созаемщик</w:t>
      </w:r>
      <w:proofErr w:type="spellEnd"/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 Арсланов Рустем </w:t>
      </w:r>
      <w:proofErr w:type="spellStart"/>
      <w:r w:rsidRPr="008050C8">
        <w:rPr>
          <w:rFonts w:ascii="Times New Roman" w:hAnsi="Times New Roman" w:cs="Times New Roman"/>
          <w:color w:val="000000"/>
          <w:sz w:val="24"/>
          <w:szCs w:val="24"/>
        </w:rPr>
        <w:t>Разитович</w:t>
      </w:r>
      <w:proofErr w:type="spellEnd"/>
      <w:r w:rsidRPr="008050C8">
        <w:rPr>
          <w:rFonts w:ascii="Times New Roman" w:hAnsi="Times New Roman" w:cs="Times New Roman"/>
          <w:color w:val="000000"/>
          <w:sz w:val="24"/>
          <w:szCs w:val="24"/>
        </w:rPr>
        <w:t>), КД 011/13-И-000 от 27.08.2013, г. Уфа (2 985 160,88 руб.) – 2 764 145,85 руб.</w:t>
      </w:r>
    </w:p>
    <w:p w14:paraId="14351655" w14:textId="6FEE2D74" w:rsidR="00555595" w:rsidRPr="008050C8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0C8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лотов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62ACEEE5" w:rsidR="0003404B" w:rsidRPr="008050C8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0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805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8050C8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8050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083B44" w:rsidRPr="008050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2480" w:rsidRPr="008050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 сентября</w:t>
      </w:r>
      <w:r w:rsidR="002B2239" w:rsidRPr="008050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8050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8050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8050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232480" w:rsidRPr="008050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11 ноября</w:t>
      </w:r>
      <w:r w:rsidR="002B2239" w:rsidRPr="008050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2933" w:rsidRPr="008050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8050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8050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8050C8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0C8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5F51F33" w:rsidR="0003404B" w:rsidRPr="008050C8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805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805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232480" w:rsidRPr="008050C8">
        <w:rPr>
          <w:rFonts w:ascii="Times New Roman" w:hAnsi="Times New Roman" w:cs="Times New Roman"/>
          <w:b/>
          <w:color w:val="000000"/>
          <w:sz w:val="24"/>
          <w:szCs w:val="24"/>
        </w:rPr>
        <w:t>26 сентября</w:t>
      </w:r>
      <w:r w:rsidR="002B2239" w:rsidRPr="008050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83B44" w:rsidRPr="008050C8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="0043622C" w:rsidRPr="008050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8050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83B44" w:rsidRPr="008050C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8050C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8050C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05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805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805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805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8050C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8050C8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083B44" w:rsidRPr="008050C8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8050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77777777" w:rsidR="002B2239" w:rsidRPr="008050C8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50C8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4C680377" w14:textId="77777777" w:rsidR="002B2239" w:rsidRPr="008050C8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0C8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27BAAD70" w14:textId="7B39366F" w:rsidR="00232480" w:rsidRPr="008050C8" w:rsidRDefault="00232480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50C8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1AA4AFF1" w14:textId="1FF9F8C7" w:rsidR="00232480" w:rsidRPr="008050C8" w:rsidRDefault="00232480" w:rsidP="0023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0C8">
        <w:rPr>
          <w:rFonts w:ascii="Times New Roman" w:hAnsi="Times New Roman" w:cs="Times New Roman"/>
          <w:color w:val="000000"/>
          <w:sz w:val="24"/>
          <w:szCs w:val="24"/>
        </w:rPr>
        <w:t>с 26 сентября 2023 г. по 02 ноября 2023 г. - в размере начальной цены продажи лота;</w:t>
      </w:r>
    </w:p>
    <w:p w14:paraId="3AFE7303" w14:textId="55F79A1D" w:rsidR="00232480" w:rsidRPr="008050C8" w:rsidRDefault="00232480" w:rsidP="0023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0C8">
        <w:rPr>
          <w:rFonts w:ascii="Times New Roman" w:hAnsi="Times New Roman" w:cs="Times New Roman"/>
          <w:color w:val="000000"/>
          <w:sz w:val="24"/>
          <w:szCs w:val="24"/>
        </w:rPr>
        <w:t>с 03 ноября 2023 г. по 05 ноября 2023 г. - в размере 96,30% от начальной цены продажи лота;</w:t>
      </w:r>
    </w:p>
    <w:p w14:paraId="4E8F1859" w14:textId="469ADA2D" w:rsidR="00232480" w:rsidRPr="008050C8" w:rsidRDefault="00232480" w:rsidP="0023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0C8">
        <w:rPr>
          <w:rFonts w:ascii="Times New Roman" w:hAnsi="Times New Roman" w:cs="Times New Roman"/>
          <w:color w:val="000000"/>
          <w:sz w:val="24"/>
          <w:szCs w:val="24"/>
        </w:rPr>
        <w:t>с 06 ноября 2023 г. по 08 ноября 2023 г. - в размере 92,60% от начальной цены продажи лота;</w:t>
      </w:r>
    </w:p>
    <w:p w14:paraId="4B30B638" w14:textId="6E8251C3" w:rsidR="00232480" w:rsidRPr="008050C8" w:rsidRDefault="00232480" w:rsidP="00232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с 09 ноября 2023 г. по 11 ноября 2023 г. - в размере 88,90% от начальной цены продажи </w:t>
      </w:r>
      <w:r w:rsidR="00120235" w:rsidRPr="008050C8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5CEA3BA8" w14:textId="013E3981" w:rsidR="00232480" w:rsidRPr="008050C8" w:rsidRDefault="00232480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50C8"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</w:p>
    <w:p w14:paraId="13112FA7" w14:textId="1775ABB1" w:rsidR="00665DD3" w:rsidRPr="008050C8" w:rsidRDefault="00665DD3" w:rsidP="00665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0C8">
        <w:rPr>
          <w:rFonts w:ascii="Times New Roman" w:hAnsi="Times New Roman" w:cs="Times New Roman"/>
          <w:color w:val="000000"/>
          <w:sz w:val="24"/>
          <w:szCs w:val="24"/>
        </w:rPr>
        <w:t>с 26 сентября 2023 г. по 02 ноября 2023 г. - в размере начальной цены продажи лота;</w:t>
      </w:r>
    </w:p>
    <w:p w14:paraId="155DD35E" w14:textId="264F7341" w:rsidR="00665DD3" w:rsidRPr="008050C8" w:rsidRDefault="00665DD3" w:rsidP="00665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0C8">
        <w:rPr>
          <w:rFonts w:ascii="Times New Roman" w:hAnsi="Times New Roman" w:cs="Times New Roman"/>
          <w:color w:val="000000"/>
          <w:sz w:val="24"/>
          <w:szCs w:val="24"/>
        </w:rPr>
        <w:t>с 03 ноября 2023 г. по 05 ноября 2023 г. - в размере 95,90% от начальной цены продажи лота;</w:t>
      </w:r>
    </w:p>
    <w:p w14:paraId="4B8276E1" w14:textId="3597A59E" w:rsidR="00665DD3" w:rsidRPr="008050C8" w:rsidRDefault="00665DD3" w:rsidP="00665D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0C8">
        <w:rPr>
          <w:rFonts w:ascii="Times New Roman" w:hAnsi="Times New Roman" w:cs="Times New Roman"/>
          <w:color w:val="000000"/>
          <w:sz w:val="24"/>
          <w:szCs w:val="24"/>
        </w:rPr>
        <w:t>с 06 ноября 2023 г. по 08 ноября 2023 г. - в размере 91,80% от начальной цены продажи лота;</w:t>
      </w:r>
    </w:p>
    <w:p w14:paraId="38C99C2F" w14:textId="6C99A46B" w:rsidR="002B2239" w:rsidRPr="008050C8" w:rsidRDefault="00665DD3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0C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09 ноября 2023 г. по 11 ноября 2023 г. - в размере 87,70% от начальной цены продажи лота.</w:t>
      </w:r>
    </w:p>
    <w:p w14:paraId="46FF98F4" w14:textId="4D59C6E5" w:rsidR="008F1609" w:rsidRPr="008050C8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050C8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8050C8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0C8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8050C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8050C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8050C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8050C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8050C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8050C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8050C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8050C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8050C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8050C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8050C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8050C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050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8050C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0C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8050C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0C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8050C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050C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050C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8050C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8050C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8050C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8050C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8050C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8050C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0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8050C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0C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8050C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8050C8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8050C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0C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8050C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8050C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50C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8050C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050C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8050C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8050C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8050C8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50C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8050C8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8050C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8050C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C56153" w:rsidRPr="008050C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C56153"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8050C8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50C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8050C8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8050C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8050C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50C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8050C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3339A18B" w14:textId="2266A97B" w:rsidR="008F6C92" w:rsidRPr="008050C8" w:rsidRDefault="008F6C92" w:rsidP="008050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05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8050C8">
        <w:rPr>
          <w:rFonts w:ascii="Times New Roman" w:hAnsi="Times New Roman" w:cs="Times New Roman"/>
          <w:sz w:val="24"/>
          <w:szCs w:val="24"/>
        </w:rPr>
        <w:t xml:space="preserve"> д</w:t>
      </w:r>
      <w:r w:rsidRPr="008050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8050C8">
        <w:rPr>
          <w:rFonts w:ascii="Times New Roman" w:hAnsi="Times New Roman" w:cs="Times New Roman"/>
          <w:sz w:val="24"/>
          <w:szCs w:val="24"/>
        </w:rPr>
        <w:t xml:space="preserve"> </w:t>
      </w:r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665DD3"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г. Уфа, </w:t>
      </w:r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наб., д. 8, тел. 8-800-505-80-32; </w:t>
      </w:r>
      <w:proofErr w:type="gramStart"/>
      <w:r w:rsidRPr="008050C8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8050C8"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по лоту 1: </w:t>
      </w:r>
      <w:r w:rsidR="008050C8" w:rsidRPr="008050C8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8050C8"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8050C8" w:rsidRPr="008050C8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8050C8" w:rsidRPr="008050C8">
        <w:rPr>
          <w:rFonts w:ascii="Times New Roman" w:hAnsi="Times New Roman" w:cs="Times New Roman"/>
          <w:color w:val="000000"/>
          <w:sz w:val="24"/>
          <w:szCs w:val="24"/>
        </w:rPr>
        <w:t>. по лоту 2: ekb@auction-house.ru, Дьякова Юлия, 8 (932) 482-93-59</w:t>
      </w:r>
      <w:r w:rsidR="0027680F" w:rsidRPr="008050C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8050C8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0C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0C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050C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050C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bookmarkStart w:id="0" w:name="_GoBack"/>
      <w:bookmarkEnd w:id="0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16C44" w15:done="0"/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16C44" w16cid:durableId="26EACAFB"/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20235"/>
    <w:rsid w:val="001726D6"/>
    <w:rsid w:val="00203862"/>
    <w:rsid w:val="00232480"/>
    <w:rsid w:val="0027680F"/>
    <w:rsid w:val="002B2239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665DD3"/>
    <w:rsid w:val="007058CC"/>
    <w:rsid w:val="00762232"/>
    <w:rsid w:val="00775C5B"/>
    <w:rsid w:val="007840A2"/>
    <w:rsid w:val="007A10EE"/>
    <w:rsid w:val="007E3D68"/>
    <w:rsid w:val="008050C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1627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43</cp:revision>
  <dcterms:created xsi:type="dcterms:W3CDTF">2019-07-23T07:53:00Z</dcterms:created>
  <dcterms:modified xsi:type="dcterms:W3CDTF">2023-09-15T09:16:00Z</dcterms:modified>
</cp:coreProperties>
</file>