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6A129016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F1545">
        <w:rPr>
          <w:rFonts w:ascii="Times New Roman" w:hAnsi="Times New Roman" w:cs="Times New Roman"/>
          <w:sz w:val="24"/>
          <w:szCs w:val="24"/>
        </w:rPr>
        <w:t xml:space="preserve"> </w:t>
      </w:r>
      <w:r w:rsidR="004F1545" w:rsidRPr="004F1545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4F15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545" w:rsidRPr="004F1545">
        <w:rPr>
          <w:rFonts w:ascii="Times New Roman" w:hAnsi="Times New Roman" w:cs="Times New Roman"/>
          <w:sz w:val="24"/>
          <w:szCs w:val="24"/>
          <w:lang w:eastAsia="ru-RU"/>
        </w:rPr>
        <w:t>02030215430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4F1545" w:rsidRPr="004F1545">
        <w:rPr>
          <w:rFonts w:ascii="Times New Roman" w:hAnsi="Times New Roman" w:cs="Times New Roman"/>
          <w:sz w:val="24"/>
          <w:szCs w:val="24"/>
          <w:lang w:eastAsia="ru-RU"/>
        </w:rPr>
        <w:t>№112(7557) от 24.06.2023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4F1545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4F1545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10E2490" w14:textId="4D03CB1E" w:rsidR="004F1545" w:rsidRPr="004F1545" w:rsidRDefault="004F1545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АО «МАКС», ИНН 7709031643, решение АС г. Москвы от 07.12.2022 по делу А40-211714/2022 (328 600,00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69D77AA" w14:textId="12A2947F" w:rsidR="004F1545" w:rsidRPr="004F1545" w:rsidRDefault="004F1545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4F1545">
        <w:rPr>
          <w:rFonts w:ascii="Times New Roman" w:hAnsi="Times New Roman" w:cs="Times New Roman"/>
          <w:sz w:val="24"/>
          <w:szCs w:val="24"/>
          <w:lang w:eastAsia="ru-RU"/>
        </w:rPr>
        <w:t>Альфастрахование</w:t>
      </w:r>
      <w:proofErr w:type="spellEnd"/>
      <w:r w:rsidRPr="004F1545">
        <w:rPr>
          <w:rFonts w:ascii="Times New Roman" w:hAnsi="Times New Roman" w:cs="Times New Roman"/>
          <w:sz w:val="24"/>
          <w:szCs w:val="24"/>
          <w:lang w:eastAsia="ru-RU"/>
        </w:rPr>
        <w:t>», ИНН 7713056834, решение АС г. Москвы от 16.02.2023 по делу А40-254016/2022 (115 987,00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20475F2" w14:textId="790FD1E2" w:rsidR="004F1545" w:rsidRPr="004F1545" w:rsidRDefault="004F1545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Санкт-Петербургское ГУП «Петербургский метрополитен», ИНН 7830000970, решение АС г. Санкт-Петербурга и Ленинградской области от 20.12.2023 по делу А56-91418/2021 (2 642 385,59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02D9FCE" w14:textId="1353CE6B" w:rsidR="004F1545" w:rsidRPr="004F1545" w:rsidRDefault="004F1545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ЗАО «Компания «Квинта», ИНН 2538039802, решение АС Приморского края от 20.12.2022 по делу А51-18003/2022 (124 457,56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15861FA" w14:textId="12E32530" w:rsidR="004F1545" w:rsidRPr="004F1545" w:rsidRDefault="004F1545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ООО «Грин Агро-Сахалин», ИНН 6501275085, решение АС Сахалинской области от 26.10.2022 по делу А59-1554/2022 (14 510,52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6B379E0" w14:textId="119E2FFC" w:rsidR="004F1545" w:rsidRPr="004F1545" w:rsidRDefault="004F1545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4F1545">
        <w:rPr>
          <w:rFonts w:ascii="Times New Roman" w:hAnsi="Times New Roman" w:cs="Times New Roman"/>
          <w:sz w:val="24"/>
          <w:szCs w:val="24"/>
          <w:lang w:eastAsia="ru-RU"/>
        </w:rPr>
        <w:t>Медлайк</w:t>
      </w:r>
      <w:proofErr w:type="spellEnd"/>
      <w:r w:rsidRPr="004F1545">
        <w:rPr>
          <w:rFonts w:ascii="Times New Roman" w:hAnsi="Times New Roman" w:cs="Times New Roman"/>
          <w:sz w:val="24"/>
          <w:szCs w:val="24"/>
          <w:lang w:eastAsia="ru-RU"/>
        </w:rPr>
        <w:t>», ИНН 1435268140, решение АС Республики Саха (Якутия) от 30.03.2023 по делу А58-8893/2022, находится в стадии ликвидации (13 496,06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E578035" w14:textId="4D7278F5" w:rsidR="004F1545" w:rsidRPr="004F1545" w:rsidRDefault="004F1545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ООО «Энергия», ИНН 2723090480, решение АС Республики Саха (Якутия) от 24.10.2022 по делу А58-2079/2022 (71 382,36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DDE5894" w14:textId="623B5742" w:rsidR="004F1545" w:rsidRPr="004F1545" w:rsidRDefault="004F1545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ПАО «Страховая акционерная компания Энергогарант», ИНН 7705041231, решение АС г. Москвы от 20.02.2023 по делу А40-263701/2022 (15 010,00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B8EDAF3" w14:textId="6F290535" w:rsidR="004F1545" w:rsidRDefault="004F1545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33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F1545">
        <w:rPr>
          <w:rFonts w:ascii="Times New Roman" w:hAnsi="Times New Roman" w:cs="Times New Roman"/>
          <w:sz w:val="24"/>
          <w:szCs w:val="24"/>
          <w:lang w:eastAsia="ru-RU"/>
        </w:rPr>
        <w:t>САО «ВСК», ИНН 7710026574, решение АС г. Москвы от 07.11.2022 по делу А40-154670/2022 (76 855,50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C852B20" w14:textId="77777777" w:rsidR="00846914" w:rsidRDefault="00846914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2E539A" w14:textId="0823E8B2" w:rsidR="00846914" w:rsidRDefault="00846914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F4B332" w14:textId="2B6B6A42" w:rsidR="00846914" w:rsidRDefault="00846914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4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4F1545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4691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2438F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2023-07-18T14:15:00Z</cp:lastPrinted>
  <dcterms:created xsi:type="dcterms:W3CDTF">2023-07-18T14:13:00Z</dcterms:created>
  <dcterms:modified xsi:type="dcterms:W3CDTF">2023-07-18T14:20:00Z</dcterms:modified>
</cp:coreProperties>
</file>