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972A69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A21FE1" w:rsidRPr="00A21FE1">
        <w:rPr>
          <w:rFonts w:eastAsia="Calibri"/>
          <w:lang w:eastAsia="en-US"/>
        </w:rPr>
        <w:t xml:space="preserve"> </w:t>
      </w:r>
      <w:r w:rsidR="00A21FE1" w:rsidRPr="00A21FE1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21FE1" w:rsidRPr="00A21FE1">
        <w:t>сообщение 02030175031 в газете АО «Коммерсантъ» №240(7441) от 24.12.2022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A21FE1">
        <w:rPr>
          <w:lang w:val="en-US"/>
        </w:rPr>
        <w:t>c</w:t>
      </w:r>
      <w:r w:rsidR="00A21FE1" w:rsidRPr="00A21FE1">
        <w:t xml:space="preserve"> </w:t>
      </w:r>
      <w:r w:rsidR="00A21FE1" w:rsidRPr="00A21FE1">
        <w:t>30.06.2023 по 06.07.2023</w:t>
      </w:r>
      <w:r w:rsidR="00A21FE1" w:rsidRPr="00A21FE1">
        <w:t xml:space="preserve"> </w:t>
      </w:r>
      <w:r w:rsidR="00A21FE1">
        <w:t xml:space="preserve">г. </w:t>
      </w:r>
      <w:r>
        <w:t>заключе</w:t>
      </w:r>
      <w:r w:rsidR="00A21FE1">
        <w:t>н</w:t>
      </w:r>
      <w:r>
        <w:rPr>
          <w:color w:val="000000"/>
        </w:rPr>
        <w:t xml:space="preserve"> следующи</w:t>
      </w:r>
      <w:r w:rsidR="00A21FE1">
        <w:rPr>
          <w:color w:val="000000"/>
        </w:rPr>
        <w:t>й</w:t>
      </w:r>
      <w:r>
        <w:rPr>
          <w:color w:val="000000"/>
        </w:rPr>
        <w:t xml:space="preserve"> догово</w:t>
      </w:r>
      <w:r w:rsidR="00A21FE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1FE1" w:rsidRPr="00A21FE1" w14:paraId="2CA2CA92" w14:textId="77777777" w:rsidTr="00FF4C8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B37E99" w:rsidR="00A21FE1" w:rsidRPr="00A21FE1" w:rsidRDefault="00A21FE1" w:rsidP="00A21F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B0C85DB" w:rsidR="00A21FE1" w:rsidRPr="00A21FE1" w:rsidRDefault="00A21FE1" w:rsidP="00A21F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E1">
              <w:rPr>
                <w:rFonts w:ascii="Times New Roman" w:eastAsia="Calibri" w:hAnsi="Times New Roman" w:cs="Times New Roman"/>
                <w:sz w:val="24"/>
                <w:szCs w:val="24"/>
              </w:rPr>
              <w:t>2023-7806/105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A77E6F9" w:rsidR="00A21FE1" w:rsidRPr="00A21FE1" w:rsidRDefault="00A21FE1" w:rsidP="00A21F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E1">
              <w:rPr>
                <w:rFonts w:ascii="Times New Roman" w:eastAsia="Calibri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E48BB8" w:rsidR="00A21FE1" w:rsidRPr="00A21FE1" w:rsidRDefault="00A21FE1" w:rsidP="00A21F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E1">
              <w:rPr>
                <w:rFonts w:ascii="Times New Roman" w:hAnsi="Times New Roman" w:cs="Times New Roman"/>
                <w:sz w:val="24"/>
                <w:szCs w:val="24"/>
              </w:rPr>
              <w:t>168 300,00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D0BA3B" w:rsidR="00A21FE1" w:rsidRPr="00A21FE1" w:rsidRDefault="00A21FE1" w:rsidP="00A21F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E1">
              <w:rPr>
                <w:rFonts w:ascii="Times New Roman" w:hAnsi="Times New Roman" w:cs="Times New Roman"/>
                <w:sz w:val="24"/>
                <w:szCs w:val="24"/>
              </w:rPr>
              <w:t>ИП Фокина Ольга Максимовна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1FE1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2023-07-11T13:43:00Z</dcterms:created>
  <dcterms:modified xsi:type="dcterms:W3CDTF">2023-07-11T13:43:00Z</dcterms:modified>
</cp:coreProperties>
</file>