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63B2460C"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DF0AC7">
        <w:rPr>
          <w:rFonts w:ascii="Times New Roman" w:eastAsia="Times New Roman" w:hAnsi="Times New Roman"/>
          <w:bCs/>
          <w:sz w:val="24"/>
          <w:szCs w:val="24"/>
          <w:lang w:eastAsia="ru-RU"/>
        </w:rPr>
        <w:t>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7"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7"/>
    </w:p>
    <w:p w14:paraId="2DAFC8FA" w14:textId="1ACEDE0C" w:rsidR="00F07622" w:rsidRPr="00797DD5" w:rsidRDefault="00787208" w:rsidP="00DF1FB7">
      <w:pPr>
        <w:pStyle w:val="a8"/>
        <w:numPr>
          <w:ilvl w:val="1"/>
          <w:numId w:val="35"/>
        </w:numPr>
        <w:spacing w:after="0" w:line="240" w:lineRule="auto"/>
        <w:ind w:left="0" w:firstLine="709"/>
        <w:jc w:val="both"/>
        <w:rPr>
          <w:rFonts w:ascii="Times New Roman" w:hAnsi="Times New Roman"/>
          <w:sz w:val="24"/>
          <w:szCs w:val="24"/>
          <w:highlight w:val="red"/>
        </w:rPr>
      </w:pPr>
      <w:bookmarkStart w:id="68" w:name="_Ref14275746"/>
      <w:bookmarkStart w:id="69" w:name="_GoBack"/>
      <w:bookmarkEnd w:id="69"/>
      <w:permStart w:id="1034383495" w:edGrp="everyone"/>
      <w:r w:rsidRPr="00797DD5">
        <w:rPr>
          <w:rStyle w:val="a6"/>
          <w:rFonts w:ascii="Times New Roman" w:hAnsi="Times New Roman"/>
          <w:i/>
          <w:sz w:val="24"/>
          <w:szCs w:val="24"/>
          <w:highlight w:val="red"/>
        </w:rPr>
        <w:footnoteReference w:id="111"/>
      </w:r>
      <w:r w:rsidR="00080FAA" w:rsidRPr="00797DD5">
        <w:rPr>
          <w:rFonts w:ascii="Times New Roman" w:hAnsi="Times New Roman"/>
          <w:sz w:val="24"/>
          <w:szCs w:val="24"/>
          <w:highlight w:val="red"/>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sidRPr="00797DD5">
        <w:rPr>
          <w:rFonts w:ascii="Times New Roman" w:hAnsi="Times New Roman"/>
          <w:sz w:val="24"/>
          <w:szCs w:val="24"/>
          <w:highlight w:val="red"/>
        </w:rPr>
        <w:t>атья</w:t>
      </w:r>
      <w:r w:rsidR="00080FAA" w:rsidRPr="00797DD5">
        <w:rPr>
          <w:rFonts w:ascii="Times New Roman" w:hAnsi="Times New Roman"/>
          <w:sz w:val="24"/>
          <w:szCs w:val="24"/>
          <w:highlight w:val="red"/>
        </w:rPr>
        <w:t> 450.1 Г</w:t>
      </w:r>
      <w:r w:rsidR="00424A0C" w:rsidRPr="00797DD5">
        <w:rPr>
          <w:rFonts w:ascii="Times New Roman" w:hAnsi="Times New Roman"/>
          <w:sz w:val="24"/>
          <w:szCs w:val="24"/>
          <w:highlight w:val="red"/>
        </w:rPr>
        <w:t>ражданского кодекса</w:t>
      </w:r>
      <w:r w:rsidR="00080FAA" w:rsidRPr="00797DD5">
        <w:rPr>
          <w:rFonts w:ascii="Times New Roman" w:hAnsi="Times New Roman"/>
          <w:sz w:val="24"/>
          <w:szCs w:val="24"/>
          <w:highlight w:val="red"/>
        </w:rPr>
        <w:t xml:space="preserve"> Р</w:t>
      </w:r>
      <w:r w:rsidR="00424A0C" w:rsidRPr="00797DD5">
        <w:rPr>
          <w:rFonts w:ascii="Times New Roman" w:hAnsi="Times New Roman"/>
          <w:sz w:val="24"/>
          <w:szCs w:val="24"/>
          <w:highlight w:val="red"/>
        </w:rPr>
        <w:t xml:space="preserve">оссийской </w:t>
      </w:r>
      <w:r w:rsidR="00080FAA" w:rsidRPr="00797DD5">
        <w:rPr>
          <w:rFonts w:ascii="Times New Roman" w:hAnsi="Times New Roman"/>
          <w:sz w:val="24"/>
          <w:szCs w:val="24"/>
          <w:highlight w:val="red"/>
        </w:rPr>
        <w:t>Ф</w:t>
      </w:r>
      <w:r w:rsidR="00424A0C" w:rsidRPr="00797DD5">
        <w:rPr>
          <w:rFonts w:ascii="Times New Roman" w:hAnsi="Times New Roman"/>
          <w:sz w:val="24"/>
          <w:szCs w:val="24"/>
          <w:highlight w:val="red"/>
        </w:rPr>
        <w:t>едерации</w:t>
      </w:r>
      <w:r w:rsidR="00080FAA" w:rsidRPr="00797DD5">
        <w:rPr>
          <w:rFonts w:ascii="Times New Roman" w:hAnsi="Times New Roman"/>
          <w:sz w:val="24"/>
          <w:szCs w:val="24"/>
          <w:highlight w:val="red"/>
        </w:rPr>
        <w:t>) путем направления Аренд</w:t>
      </w:r>
      <w:r w:rsidR="00BA1FBD" w:rsidRPr="00797DD5">
        <w:rPr>
          <w:rFonts w:ascii="Times New Roman" w:hAnsi="Times New Roman"/>
          <w:sz w:val="24"/>
          <w:szCs w:val="24"/>
          <w:highlight w:val="red"/>
        </w:rPr>
        <w:t>атору</w:t>
      </w:r>
      <w:r w:rsidR="00080FAA" w:rsidRPr="00797DD5">
        <w:rPr>
          <w:rFonts w:ascii="Times New Roman" w:hAnsi="Times New Roman"/>
          <w:sz w:val="24"/>
          <w:szCs w:val="24"/>
          <w:highlight w:val="red"/>
        </w:rPr>
        <w:t xml:space="preserve"> письменного уведомления не позднее, чем за </w:t>
      </w:r>
      <w:r w:rsidR="00F07622" w:rsidRPr="00797DD5">
        <w:rPr>
          <w:rFonts w:ascii="Times New Roman" w:hAnsi="Times New Roman"/>
          <w:sz w:val="24"/>
          <w:szCs w:val="24"/>
          <w:highlight w:val="red"/>
        </w:rPr>
        <w:t>6</w:t>
      </w:r>
      <w:r w:rsidR="00080FAA" w:rsidRPr="00797DD5">
        <w:rPr>
          <w:rFonts w:ascii="Times New Roman" w:hAnsi="Times New Roman"/>
          <w:sz w:val="24"/>
          <w:szCs w:val="24"/>
          <w:highlight w:val="red"/>
        </w:rPr>
        <w:t xml:space="preserve"> (</w:t>
      </w:r>
      <w:r w:rsidR="00F07622" w:rsidRPr="00797DD5">
        <w:rPr>
          <w:rFonts w:ascii="Times New Roman" w:hAnsi="Times New Roman"/>
          <w:sz w:val="24"/>
          <w:szCs w:val="24"/>
          <w:highlight w:val="red"/>
        </w:rPr>
        <w:t>шесть</w:t>
      </w:r>
      <w:r w:rsidR="00080FAA" w:rsidRPr="00797DD5">
        <w:rPr>
          <w:rFonts w:ascii="Times New Roman" w:hAnsi="Times New Roman"/>
          <w:sz w:val="24"/>
          <w:szCs w:val="24"/>
          <w:highlight w:val="red"/>
        </w:rPr>
        <w:t>) месяц</w:t>
      </w:r>
      <w:r w:rsidR="00F07622" w:rsidRPr="00797DD5">
        <w:rPr>
          <w:rFonts w:ascii="Times New Roman" w:hAnsi="Times New Roman"/>
          <w:sz w:val="24"/>
          <w:szCs w:val="24"/>
          <w:highlight w:val="red"/>
        </w:rPr>
        <w:t>ев</w:t>
      </w:r>
      <w:r w:rsidR="00080FAA" w:rsidRPr="00797DD5">
        <w:rPr>
          <w:rFonts w:ascii="Times New Roman" w:hAnsi="Times New Roman"/>
          <w:sz w:val="24"/>
          <w:szCs w:val="24"/>
          <w:highlight w:val="red"/>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797DD5">
        <w:rPr>
          <w:rFonts w:ascii="Times New Roman" w:hAnsi="Times New Roman"/>
          <w:sz w:val="24"/>
          <w:szCs w:val="24"/>
          <w:highlight w:val="red"/>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8"/>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w:t>
      </w:r>
      <w:r w:rsidR="001423E2" w:rsidRPr="006F6D58">
        <w:rPr>
          <w:rFonts w:ascii="Times New Roman" w:eastAsia="Times New Roman" w:hAnsi="Times New Roman"/>
          <w:sz w:val="24"/>
          <w:szCs w:val="24"/>
          <w:lang w:eastAsia="ru-RU"/>
        </w:rPr>
        <w:lastRenderedPageBreak/>
        <w:t xml:space="preserve">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DB269" w14:textId="77777777" w:rsidR="00E42E4C" w:rsidRDefault="00E42E4C" w:rsidP="00335586">
      <w:pPr>
        <w:spacing w:after="0" w:line="240" w:lineRule="auto"/>
      </w:pPr>
      <w:r>
        <w:separator/>
      </w:r>
    </w:p>
  </w:endnote>
  <w:endnote w:type="continuationSeparator" w:id="0">
    <w:p w14:paraId="61747B82" w14:textId="77777777" w:rsidR="00E42E4C" w:rsidRDefault="00E42E4C" w:rsidP="00335586">
      <w:pPr>
        <w:spacing w:after="0" w:line="240" w:lineRule="auto"/>
      </w:pPr>
      <w:r>
        <w:continuationSeparator/>
      </w:r>
    </w:p>
  </w:endnote>
  <w:endnote w:type="continuationNotice" w:id="1">
    <w:p w14:paraId="0E9B04B7" w14:textId="77777777" w:rsidR="00E42E4C" w:rsidRDefault="00E42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195F" w14:textId="77777777" w:rsidR="00BA7001" w:rsidRDefault="00BA700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537B8B2B" w:rsidR="00AF5AD4" w:rsidRDefault="00BA7001">
    <w:pPr>
      <w:pStyle w:val="af4"/>
      <w:jc w:val="center"/>
    </w:pPr>
    <w:r>
      <w:rPr>
        <w:rFonts w:ascii="Times New Roman" w:hAnsi="Times New Roman"/>
        <w:noProof/>
        <w:sz w:val="28"/>
        <w:szCs w:val="28"/>
        <w:lang w:eastAsia="ru-RU"/>
      </w:rPr>
      <w:drawing>
        <wp:inline distT="0" distB="0" distL="0" distR="0" wp14:anchorId="4596E057" wp14:editId="693C7B1C">
          <wp:extent cx="9526" cy="9526"/>
          <wp:effectExtent l="0" t="0" r="0" b="0"/>
          <wp:docPr id="587" name="Рисунок 587"/>
          <wp:cNvGraphicFramePr/>
          <a:graphic xmlns:a="http://schemas.openxmlformats.org/drawingml/2006/main">
            <a:graphicData uri="http://schemas.openxmlformats.org/drawingml/2006/picture">
              <pic:pic xmlns:pic="http://schemas.openxmlformats.org/drawingml/2006/picture">
                <pic:nvPicPr>
                  <pic:cNvPr id="587"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64DE39CB"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797DD5">
      <w:rPr>
        <w:rFonts w:ascii="Times New Roman" w:hAnsi="Times New Roman"/>
        <w:noProof/>
        <w:sz w:val="24"/>
        <w:szCs w:val="24"/>
      </w:rPr>
      <w:t>21</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4525539D"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797DD5">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AF5AD4" w:rsidRDefault="00AF5AD4">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1831C28C"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797DD5">
      <w:rPr>
        <w:rFonts w:ascii="Times New Roman" w:hAnsi="Times New Roman"/>
        <w:noProof/>
        <w:sz w:val="24"/>
        <w:szCs w:val="24"/>
      </w:rPr>
      <w:t>62</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21A3A569"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797DD5">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F6D3" w14:textId="77777777" w:rsidR="00E42E4C" w:rsidRDefault="00E42E4C" w:rsidP="00335586">
      <w:pPr>
        <w:spacing w:after="0" w:line="240" w:lineRule="auto"/>
      </w:pPr>
      <w:r>
        <w:separator/>
      </w:r>
    </w:p>
  </w:footnote>
  <w:footnote w:type="continuationSeparator" w:id="0">
    <w:p w14:paraId="19C66A35" w14:textId="77777777" w:rsidR="00E42E4C" w:rsidRDefault="00E42E4C" w:rsidP="00335586">
      <w:pPr>
        <w:spacing w:after="0" w:line="240" w:lineRule="auto"/>
      </w:pPr>
      <w:r>
        <w:continuationSeparator/>
      </w:r>
    </w:p>
  </w:footnote>
  <w:footnote w:type="continuationNotice" w:id="1">
    <w:p w14:paraId="50E3676A" w14:textId="77777777" w:rsidR="00E42E4C" w:rsidRDefault="00E42E4C">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p>
  </w:footnote>
  <w:footnote w:id="57">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AF5AD4" w:rsidRPr="00DF1FB7" w:rsidRDefault="00AF5AD4" w:rsidP="00DF1FB7">
      <w:pPr>
        <w:pStyle w:val="a4"/>
        <w:jc w:val="both"/>
        <w:rPr>
          <w:rFonts w:ascii="Times New Roman" w:hAnsi="Times New Roman"/>
        </w:rPr>
      </w:pPr>
    </w:p>
  </w:footnote>
  <w:footnote w:id="112">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5">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A1A6" w14:textId="77777777" w:rsidR="00BA7001" w:rsidRDefault="00BA700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E2C9B" w14:textId="77777777" w:rsidR="00BA7001" w:rsidRDefault="00BA700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70EF" w14:textId="77777777" w:rsidR="00BA7001" w:rsidRDefault="00BA7001">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AF5AD4" w:rsidRDefault="00AF5AD4">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AF5AD4" w:rsidRDefault="00AF5AD4">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AF5AD4" w:rsidRDefault="00AF5A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97DD5"/>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1791B"/>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A7001"/>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2E4C"/>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0AB09CC30DE66233ABB06B603F98D7D2-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4B4F-BA47-4472-AD8B-462AD8F5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17568</Words>
  <Characters>100140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117474</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Малкина Ольга Раульевна</cp:lastModifiedBy>
  <cp:revision>3</cp:revision>
  <cp:lastPrinted>2022-04-08T08:12:00Z</cp:lastPrinted>
  <dcterms:created xsi:type="dcterms:W3CDTF">2022-07-04T05:24:00Z</dcterms:created>
  <dcterms:modified xsi:type="dcterms:W3CDTF">2023-08-16T09:22:00Z</dcterms:modified>
</cp:coreProperties>
</file>