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E02F" w14:textId="553204DA" w:rsidR="0002684E" w:rsidRDefault="003065F0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F0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065F0">
        <w:rPr>
          <w:rFonts w:ascii="Times New Roman" w:hAnsi="Times New Roman" w:cs="Times New Roman"/>
          <w:sz w:val="24"/>
        </w:rPr>
        <w:t>лит.В</w:t>
      </w:r>
      <w:proofErr w:type="spellEnd"/>
      <w:r w:rsidRPr="003065F0">
        <w:rPr>
          <w:rFonts w:ascii="Times New Roman" w:hAnsi="Times New Roman" w:cs="Times New Roman"/>
          <w:sz w:val="24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3065F0">
        <w:rPr>
          <w:rFonts w:ascii="Times New Roman" w:hAnsi="Times New Roman" w:cs="Times New Roman"/>
          <w:sz w:val="24"/>
        </w:rPr>
        <w:t>Проинвестбанк</w:t>
      </w:r>
      <w:proofErr w:type="spellEnd"/>
      <w:r w:rsidRPr="003065F0">
        <w:rPr>
          <w:rFonts w:ascii="Times New Roman" w:hAnsi="Times New Roman" w:cs="Times New Roman"/>
          <w:sz w:val="24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4),</w:t>
      </w:r>
      <w:r w:rsidRPr="003065F0">
        <w:rPr>
          <w:rFonts w:ascii="Times New Roman" w:hAnsi="Times New Roman" w:cs="Times New Roman"/>
          <w:sz w:val="24"/>
        </w:rPr>
        <w:t xml:space="preserve"> 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02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84E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>
        <w:rPr>
          <w:rFonts w:ascii="Times New Roman" w:hAnsi="Times New Roman" w:cs="Times New Roman"/>
          <w:b/>
          <w:sz w:val="24"/>
          <w:szCs w:val="24"/>
        </w:rPr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Pr="003065F0">
        <w:rPr>
          <w:rFonts w:ascii="Times New Roman" w:hAnsi="Times New Roman" w:cs="Times New Roman"/>
          <w:sz w:val="24"/>
          <w:szCs w:val="24"/>
        </w:rPr>
        <w:t>сообщение №02030206186 в газете АО «Коммерсантъ» от 13.05.2023 г. №83(7528</w:t>
      </w:r>
      <w:r w:rsidRPr="003065F0">
        <w:rPr>
          <w:rFonts w:ascii="Times New Roman" w:hAnsi="Times New Roman" w:cs="Times New Roman"/>
          <w:sz w:val="24"/>
          <w:szCs w:val="24"/>
        </w:rPr>
        <w:t>)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02684E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02684E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02684E">
        <w:rPr>
          <w:rFonts w:ascii="Times New Roman" w:hAnsi="Times New Roman" w:cs="Times New Roman"/>
          <w:sz w:val="24"/>
          <w:szCs w:val="24"/>
        </w:rPr>
        <w:t xml:space="preserve"> с </w:t>
      </w:r>
      <w:r w:rsidR="00C80E04" w:rsidRPr="00C80E04">
        <w:rPr>
          <w:rFonts w:ascii="Times New Roman" w:hAnsi="Times New Roman" w:cs="Times New Roman"/>
          <w:sz w:val="24"/>
          <w:szCs w:val="24"/>
        </w:rPr>
        <w:t>20</w:t>
      </w:r>
      <w:r w:rsidR="00C80E04">
        <w:rPr>
          <w:rFonts w:ascii="Times New Roman" w:hAnsi="Times New Roman" w:cs="Times New Roman"/>
          <w:sz w:val="24"/>
          <w:szCs w:val="24"/>
        </w:rPr>
        <w:t>.08.2023</w:t>
      </w:r>
      <w:r w:rsidR="0002684E">
        <w:rPr>
          <w:rFonts w:ascii="Times New Roman" w:hAnsi="Times New Roman" w:cs="Times New Roman"/>
          <w:sz w:val="24"/>
          <w:szCs w:val="24"/>
        </w:rPr>
        <w:t xml:space="preserve"> по </w:t>
      </w:r>
      <w:r w:rsidR="00C80E04">
        <w:rPr>
          <w:rFonts w:ascii="Times New Roman" w:hAnsi="Times New Roman" w:cs="Times New Roman"/>
          <w:sz w:val="24"/>
          <w:szCs w:val="24"/>
        </w:rPr>
        <w:t>18.09.2023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C80E04">
        <w:rPr>
          <w:rFonts w:ascii="Times New Roman" w:hAnsi="Times New Roman" w:cs="Times New Roman"/>
          <w:sz w:val="24"/>
          <w:szCs w:val="24"/>
        </w:rPr>
        <w:t>ему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C8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5E56C9A7" w14:textId="77777777" w:rsidR="0002684E" w:rsidRPr="002A2930" w:rsidRDefault="0002684E" w:rsidP="0002684E">
      <w:pPr>
        <w:pStyle w:val="a3"/>
        <w:jc w:val="both"/>
      </w:pP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C80E04" w:rsidRPr="00C80E04" w14:paraId="04E76C36" w14:textId="77777777" w:rsidTr="008E2354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17CF6C" w14:textId="77777777" w:rsidR="00C80E04" w:rsidRPr="00C80E04" w:rsidRDefault="00C80E04" w:rsidP="00C80E04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C80E04">
              <w:rPr>
                <w:rFonts w:eastAsia="Lucida Sans Unicode"/>
                <w:b/>
                <w:kern w:val="1"/>
                <w:sz w:val="22"/>
                <w:szCs w:val="22"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7D3182" w14:textId="77777777" w:rsidR="00C80E04" w:rsidRPr="00C80E04" w:rsidRDefault="00C80E04" w:rsidP="00C80E04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C80E04">
              <w:rPr>
                <w:rFonts w:eastAsia="Lucida Sans Unicode"/>
                <w:b/>
                <w:kern w:val="1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E128D0" w14:textId="77777777" w:rsidR="00C80E04" w:rsidRPr="00C80E04" w:rsidRDefault="00C80E04" w:rsidP="00C80E04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C80E04">
              <w:rPr>
                <w:rFonts w:eastAsia="Lucida Sans Unicode"/>
                <w:b/>
                <w:kern w:val="1"/>
                <w:sz w:val="22"/>
                <w:szCs w:val="22"/>
              </w:rPr>
              <w:t>Наименование/ Ф.И.О. победителя</w:t>
            </w:r>
          </w:p>
        </w:tc>
      </w:tr>
      <w:tr w:rsidR="00C80E04" w:rsidRPr="00C80E04" w14:paraId="5B4E8052" w14:textId="77777777" w:rsidTr="008E2354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F1362" w14:textId="77777777" w:rsidR="00C80E04" w:rsidRPr="00C80E04" w:rsidRDefault="00C80E04" w:rsidP="00C80E04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C80E04">
              <w:rPr>
                <w:rFonts w:eastAsia="Lucida Sans Unicode"/>
                <w:color w:val="000000"/>
                <w:kern w:val="1"/>
                <w:sz w:val="22"/>
                <w:szCs w:val="22"/>
              </w:rPr>
              <w:t>38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7602E" w14:textId="77777777" w:rsidR="00C80E04" w:rsidRPr="00C80E04" w:rsidRDefault="00C80E04" w:rsidP="00C80E04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C80E04">
              <w:rPr>
                <w:rFonts w:eastAsia="Lucida Sans Unicode"/>
                <w:color w:val="000000"/>
                <w:kern w:val="1"/>
                <w:sz w:val="22"/>
                <w:szCs w:val="22"/>
              </w:rPr>
              <w:t>422 000,00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1ACCA" w14:textId="77777777" w:rsidR="00C80E04" w:rsidRPr="00C80E04" w:rsidRDefault="00C80E04" w:rsidP="00C80E04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proofErr w:type="spellStart"/>
            <w:r w:rsidRPr="00C80E04">
              <w:rPr>
                <w:rFonts w:eastAsia="Lucida Sans Unicode"/>
                <w:color w:val="000000"/>
                <w:kern w:val="1"/>
                <w:sz w:val="22"/>
                <w:szCs w:val="22"/>
              </w:rPr>
              <w:t>Сагдаков</w:t>
            </w:r>
            <w:proofErr w:type="spellEnd"/>
            <w:r w:rsidRPr="00C80E04">
              <w:rPr>
                <w:rFonts w:eastAsia="Lucida Sans Unicode"/>
                <w:color w:val="000000"/>
                <w:kern w:val="1"/>
                <w:sz w:val="22"/>
                <w:szCs w:val="22"/>
              </w:rPr>
              <w:t xml:space="preserve"> Роман Вячеславович</w:t>
            </w:r>
          </w:p>
        </w:tc>
      </w:tr>
    </w:tbl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3065F0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80E04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12</cp:revision>
  <dcterms:created xsi:type="dcterms:W3CDTF">2018-08-16T09:03:00Z</dcterms:created>
  <dcterms:modified xsi:type="dcterms:W3CDTF">2023-09-28T11:21:00Z</dcterms:modified>
</cp:coreProperties>
</file>