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5E82EBBA" w:rsidR="00597133" w:rsidRDefault="00EA337A" w:rsidP="00597133">
      <w:pPr>
        <w:ind w:firstLine="567"/>
        <w:jc w:val="both"/>
        <w:rPr>
          <w:color w:val="000000"/>
        </w:rPr>
      </w:pPr>
      <w:r w:rsidRPr="00EA337A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A337A">
        <w:rPr>
          <w:color w:val="000000"/>
        </w:rPr>
        <w:t>Гривцова</w:t>
      </w:r>
      <w:proofErr w:type="spellEnd"/>
      <w:r w:rsidRPr="00EA337A">
        <w:rPr>
          <w:color w:val="000000"/>
        </w:rPr>
        <w:t xml:space="preserve">, д. 5, </w:t>
      </w:r>
      <w:proofErr w:type="spellStart"/>
      <w:r w:rsidRPr="00EA337A">
        <w:rPr>
          <w:color w:val="000000"/>
        </w:rPr>
        <w:t>лит</w:t>
      </w:r>
      <w:proofErr w:type="gramStart"/>
      <w:r w:rsidRPr="00EA337A">
        <w:rPr>
          <w:color w:val="000000"/>
        </w:rPr>
        <w:t>.В</w:t>
      </w:r>
      <w:proofErr w:type="spellEnd"/>
      <w:proofErr w:type="gramEnd"/>
      <w:r w:rsidRPr="00EA337A">
        <w:rPr>
          <w:color w:val="000000"/>
        </w:rPr>
        <w:t xml:space="preserve">, (812)334-26-04, 8(800)777-57-57, oleynik@auction-house.ru), действующее на основании договора с Открытым акционерным обществом коммерческим «Волга-Кредит» банком (ОАО «ВКБ»), (адрес регистрации: 443030, г. Самара, ул. </w:t>
      </w:r>
      <w:proofErr w:type="spellStart"/>
      <w:r w:rsidRPr="00EA337A">
        <w:rPr>
          <w:color w:val="000000"/>
        </w:rPr>
        <w:t>Вилоновская</w:t>
      </w:r>
      <w:proofErr w:type="spellEnd"/>
      <w:r w:rsidRPr="00EA337A">
        <w:rPr>
          <w:color w:val="000000"/>
        </w:rPr>
        <w:t xml:space="preserve">, д. 138, ИНН 6310000192, ОГРН 1026300001815), конкурсным управляющим (ликвидатором) которого на основании решения Арбитражного суда Самарской </w:t>
      </w:r>
      <w:proofErr w:type="gramStart"/>
      <w:r w:rsidRPr="00EA337A">
        <w:rPr>
          <w:color w:val="000000"/>
        </w:rPr>
        <w:t>области от 26 февраля 2015 г. по делу №А55-1648/2015 является государственная корпорация «Агентство по страхованию вкладов» (109240, г. Москва, ул. Высоцкого, д. 4),</w:t>
      </w:r>
      <w:r w:rsidR="00A94EF9" w:rsidRPr="00A94EF9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EA337A">
        <w:t>сообщение № 2030202829 в газете АО «Коммерсантъ» от 29.04.2023 №76(7521)</w:t>
      </w:r>
      <w:r w:rsidR="00B75BAD">
        <w:t>), на</w:t>
      </w:r>
      <w:bookmarkStart w:id="0" w:name="_GoBack"/>
      <w:bookmarkEnd w:id="0"/>
      <w:r w:rsidR="00B75BAD">
        <w:t xml:space="preserve"> электронной площадке АО «Российский аукционный дом», по адресу в сети интернет: bankruptcy.lot-online.ru, проведенных в</w:t>
      </w:r>
      <w:proofErr w:type="gramEnd"/>
      <w:r w:rsidR="00B75BAD">
        <w:t xml:space="preserve"> период с </w:t>
      </w:r>
      <w:r w:rsidRPr="00EA337A">
        <w:t>04.08.2023 г. по 10.09.2023 г.</w:t>
      </w:r>
      <w:r w:rsidR="00B75BAD">
        <w:t>, заключен следующ</w:t>
      </w:r>
      <w:r w:rsidR="002F04B9">
        <w:t>и</w:t>
      </w:r>
      <w:r w:rsidR="00F66B81">
        <w:t>й</w:t>
      </w:r>
      <w:r w:rsidR="00B75BAD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A1C12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7DF8BE4C" w:rsidR="00EA1C12" w:rsidRPr="00EA1C12" w:rsidRDefault="00EA1C12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1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4AA96551" w:rsidR="00EA1C12" w:rsidRPr="00EA1C12" w:rsidRDefault="00EA1C12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1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2023-11115/01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5FA0AA11" w:rsidR="00EA1C12" w:rsidRPr="00EA1C12" w:rsidRDefault="00EA1C12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1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28.09.2023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44FA6A63" w:rsidR="00EA1C12" w:rsidRPr="00EA1C12" w:rsidRDefault="00EA1C12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1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6 706,75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2FF0D38D" w:rsidR="00EA1C12" w:rsidRPr="00EA1C12" w:rsidRDefault="00EA1C12" w:rsidP="009972D4">
            <w:pPr>
              <w:jc w:val="center"/>
              <w:rPr>
                <w:bCs/>
              </w:rPr>
            </w:pPr>
            <w:proofErr w:type="spellStart"/>
            <w:r w:rsidRPr="00EA1C12">
              <w:rPr>
                <w:bCs/>
                <w:spacing w:val="3"/>
              </w:rPr>
              <w:t>Черняевский</w:t>
            </w:r>
            <w:proofErr w:type="spellEnd"/>
            <w:r w:rsidRPr="00EA1C12">
              <w:rPr>
                <w:bCs/>
                <w:spacing w:val="3"/>
              </w:rPr>
              <w:t xml:space="preserve"> Роман Юрьевич</w:t>
            </w:r>
          </w:p>
        </w:tc>
      </w:tr>
      <w:tr w:rsidR="00EA1C12" w14:paraId="79FEB472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37955" w14:textId="5CE5443C" w:rsidR="00EA1C12" w:rsidRPr="00EA1C12" w:rsidRDefault="00EA1C12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1C1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27ED5" w14:textId="6277A14A" w:rsidR="00EA1C12" w:rsidRPr="00EA1C12" w:rsidRDefault="00EA1C12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1C1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2023-11110/01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879C3" w14:textId="22737883" w:rsidR="00EA1C12" w:rsidRPr="00EA1C12" w:rsidRDefault="00EA1C12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1C1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28.09.2023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3F327" w14:textId="1C19D863" w:rsidR="00EA1C12" w:rsidRPr="00EA1C12" w:rsidRDefault="00EA1C12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EA1C1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6 700,00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3D351" w14:textId="57CF76DE" w:rsidR="00EA1C12" w:rsidRPr="00EA1C12" w:rsidRDefault="00EA1C12" w:rsidP="009972D4">
            <w:pPr>
              <w:jc w:val="center"/>
              <w:rPr>
                <w:bCs/>
                <w:spacing w:val="3"/>
              </w:rPr>
            </w:pPr>
            <w:proofErr w:type="spellStart"/>
            <w:r w:rsidRPr="00EA1C12">
              <w:rPr>
                <w:bCs/>
                <w:spacing w:val="3"/>
              </w:rPr>
              <w:t>Черняевский</w:t>
            </w:r>
            <w:proofErr w:type="spellEnd"/>
            <w:r w:rsidRPr="00EA1C12">
              <w:rPr>
                <w:bCs/>
                <w:spacing w:val="3"/>
              </w:rPr>
              <w:t xml:space="preserve"> Роман Юрьевич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77145"/>
    <w:rsid w:val="000C1103"/>
    <w:rsid w:val="000C5F57"/>
    <w:rsid w:val="000C7513"/>
    <w:rsid w:val="00107492"/>
    <w:rsid w:val="00140A0A"/>
    <w:rsid w:val="001528D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04B9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75756"/>
    <w:rsid w:val="00492477"/>
    <w:rsid w:val="004A18D4"/>
    <w:rsid w:val="004C6C99"/>
    <w:rsid w:val="004F2DF3"/>
    <w:rsid w:val="005134A7"/>
    <w:rsid w:val="00513732"/>
    <w:rsid w:val="00573D3C"/>
    <w:rsid w:val="00597133"/>
    <w:rsid w:val="005A336A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3272D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972D4"/>
    <w:rsid w:val="009F6EEA"/>
    <w:rsid w:val="00A06B2F"/>
    <w:rsid w:val="00A27C6D"/>
    <w:rsid w:val="00A561D2"/>
    <w:rsid w:val="00A61982"/>
    <w:rsid w:val="00A67199"/>
    <w:rsid w:val="00A94EF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DE75EA"/>
    <w:rsid w:val="00E46935"/>
    <w:rsid w:val="00E66D47"/>
    <w:rsid w:val="00E80C45"/>
    <w:rsid w:val="00E80DE4"/>
    <w:rsid w:val="00E91595"/>
    <w:rsid w:val="00EA1C12"/>
    <w:rsid w:val="00EA337A"/>
    <w:rsid w:val="00EA71C0"/>
    <w:rsid w:val="00EC34B3"/>
    <w:rsid w:val="00EE4E56"/>
    <w:rsid w:val="00F31757"/>
    <w:rsid w:val="00F66B81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81</cp:revision>
  <cp:lastPrinted>2016-09-09T13:37:00Z</cp:lastPrinted>
  <dcterms:created xsi:type="dcterms:W3CDTF">2018-08-16T08:59:00Z</dcterms:created>
  <dcterms:modified xsi:type="dcterms:W3CDTF">2023-09-29T09:49:00Z</dcterms:modified>
</cp:coreProperties>
</file>